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0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3440924e3d9af6e1993ca8d1d8e18570a2772"/>
    <w:p>
      <w:pPr>
        <w:pStyle w:val="Heading2"/>
      </w:pPr>
      <w:r>
        <w:t xml:space="preserve">Lesson 5: Multiply a Unit Fraction by a Non-unit Fraction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multiply a unit fraction and a non-unit fraction.</w:t>
      </w:r>
    </w:p>
    <w:bookmarkStart w:id="24" w:name="Xfa34abcd7dd42d3a833be42ca9de6bc251f8884"/>
    <w:p>
      <w:pPr>
        <w:pStyle w:val="Heading3"/>
      </w:pPr>
      <w:r>
        <w:t xml:space="preserve">Warm-up: Estimation Exploration: Shaded Rectangle</w:t>
      </w:r>
    </w:p>
    <w:p>
      <w:pPr>
        <w:pStyle w:val="FirstParagraph"/>
      </w:pPr>
      <w:r>
        <w:t xml:space="preserve">What is the area of the shaded region?</w:t>
      </w:r>
    </w:p>
    <w:p>
      <w:pPr>
        <w:pStyle w:val="BodyText"/>
      </w:pPr>
      <w:r>
        <w:drawing>
          <wp:inline>
            <wp:extent cx="2228824" cy="2169401"/>
            <wp:effectExtent b="0" l="0" r="0" t="0"/>
            <wp:docPr descr="Diagram. Square, length and width, 1. Rectangle with length of about 1 half and width of about 3 fifths shaded." title="" id="22" name="Picture"/>
            <a:graphic>
              <a:graphicData uri="http://schemas.openxmlformats.org/drawingml/2006/picture">
                <pic:pic>
                  <pic:nvPicPr>
                    <pic:cNvPr descr="/app/tmp/embedder-1671027577.64994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Start w:id="37" w:name="write-equations"/>
    <w:p>
      <w:pPr>
        <w:pStyle w:val="Heading3"/>
      </w:pPr>
      <w:r>
        <w:t xml:space="preserve">5.1: Write Equations</w:t>
      </w:r>
    </w:p>
    <w:p>
      <w:pPr>
        <w:numPr>
          <w:ilvl w:val="0"/>
          <w:numId w:val="1002"/>
        </w:numPr>
        <w:pStyle w:val="Compact"/>
      </w:pPr>
      <w:r>
        <w:t xml:space="preserve">Write a multiplication expression that represents the shaded region in each diagram.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2 rectangles shaded. " title="" id="26" name="Picture"/>
            <a:graphic>
              <a:graphicData uri="http://schemas.openxmlformats.org/drawingml/2006/picture">
                <pic:pic>
                  <pic:nvPicPr>
                    <pic:cNvPr descr="/app/tmp/embedder-1671027577.7293613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2228824" cy="2169401"/>
            <wp:effectExtent b="0" l="0" r="0" t="0"/>
            <wp:docPr descr="Diagram. Square, length and width, 1. Partitioned into 3 rows of 5 of the same size rectangles. 3 rectangles shaded." title="" id="29" name="Picture"/>
            <a:graphic>
              <a:graphicData uri="http://schemas.openxmlformats.org/drawingml/2006/picture">
                <pic:pic>
                  <pic:nvPicPr>
                    <pic:cNvPr descr="/app/tmp/embedder-1671027577.81278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2228824" cy="2169401"/>
            <wp:effectExtent b="0" l="0" r="0" t="0"/>
            <wp:docPr descr="Square, length and width, 1. Partitioned into 3 rows of 5 of the same size rectangles. 4 rectangles shaded. " title="" id="32" name="Picture"/>
            <a:graphic>
              <a:graphicData uri="http://schemas.openxmlformats.org/drawingml/2006/picture">
                <pic:pic>
                  <pic:nvPicPr>
                    <pic:cNvPr descr="/app/tmp/embedder-1671027577.888210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patterns do you notice in the multiplication expressions?</w:t>
      </w:r>
    </w:p>
    <w:p>
      <w:pPr>
        <w:numPr>
          <w:ilvl w:val="0"/>
          <w:numId w:val="1002"/>
        </w:numPr>
      </w:pPr>
      <w:r>
        <w:t xml:space="preserve">Han wrote this equation to represent the area of the shaded region. Explain how the diagram represents the equation.</w:t>
      </w:r>
    </w:p>
    <w:p>
      <w:pPr>
        <w:numPr>
          <w:ilvl w:val="0"/>
          <w:numId w:val="1000"/>
        </w:numPr>
      </w:pPr>
      <m:oMath>
        <m:phant>
          <m:phantPr>
            <m:show m:val="0"/>
          </m:phantPr>
          <m:e>
            <m:r>
              <m:t>2.5</m:t>
            </m:r>
            <m:r>
              <m:t>c</m:t>
            </m:r>
            <m:r>
              <m:t>m</m:t>
            </m:r>
          </m:e>
        </m:phant>
        <m:f>
          <m:fPr>
            <m:type m:val="bar"/>
          </m:fPr>
          <m:num>
            <m:r>
              <m:t>6</m:t>
            </m:r>
          </m:num>
          <m:den>
            <m:r>
              <m:t>5</m:t>
            </m:r>
          </m:den>
        </m:f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6</m:t>
            </m:r>
          </m:num>
          <m:den>
            <m:r>
              <m:t>15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7577.966509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3" w:name="estimate-with-expressions"/>
    <w:p>
      <w:pPr>
        <w:pStyle w:val="Heading3"/>
      </w:pPr>
      <w:r>
        <w:t xml:space="preserve">5.2: Estimate With Expressions</w:t>
      </w:r>
    </w:p>
    <w:p>
      <w:pPr>
        <w:pStyle w:val="FirstParagraph"/>
      </w:pPr>
      <w:r>
        <w:t xml:space="preserve">Write a multiplication expression that might represent the area of the shaded region.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half of the width. " title="" id="39" name="Picture"/>
            <a:graphic>
              <a:graphicData uri="http://schemas.openxmlformats.org/drawingml/2006/picture">
                <pic:pic>
                  <pic:nvPicPr>
                    <pic:cNvPr descr="/app/tmp/embedder-1671027578.05718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. Length and width, 1. Rectangle with width of about 2 thirds and length of about 1 fourth shaded. " title="" id="42" name="Picture"/>
            <a:graphic>
              <a:graphicData uri="http://schemas.openxmlformats.org/drawingml/2006/picture">
                <pic:pic>
                  <pic:nvPicPr>
                    <pic:cNvPr descr="/app/tmp/embedder-1671027578.1348562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228824" cy="2169401"/>
            <wp:effectExtent b="0" l="0" r="0" t="0"/>
            <wp:docPr descr="Square, length and width, 1. Rectangle portion shaded, about 3 fourths of the length and 1 third of the width. " title="" id="45" name="Picture"/>
            <a:graphic>
              <a:graphicData uri="http://schemas.openxmlformats.org/drawingml/2006/picture">
                <pic:pic>
                  <pic:nvPicPr>
                    <pic:cNvPr descr="/app/tmp/embedder-1671027578.248521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24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833596" cy="2169401"/>
            <wp:effectExtent b="0" l="0" r="0" t="0"/>
            <wp:docPr descr="Diagram. Rectangle. Length, 2. Width, 1. Rectangle of length about 3 halves and width about 1 fifth shaded. " title="" id="48" name="Picture"/>
            <a:graphic>
              <a:graphicData uri="http://schemas.openxmlformats.org/drawingml/2006/picture">
                <pic:pic>
                  <pic:nvPicPr>
                    <pic:cNvPr descr="/app/tmp/embedder-1671027578.32080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596" cy="21694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0" Target="media/rId50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2022-12-14T14:19:39Z</dcterms:created>
  <dcterms:modified xsi:type="dcterms:W3CDTF">2022-12-14T14:19:39Z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WO77bAjs6+uUNPHxoCmkEmvs8YES0UvSs5FPy0mfMD186r41ZGQTtlHQUu/xTYh6UgSIBwZbFsk2G6q7PZAzYA==</vt:lpwstr>
  </property>
</Properties>
</file>