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9" w:name="Xe921252d0fb139dfedde93aa64b34929c7779b1"/>
    <w:p>
      <w:pPr>
        <w:pStyle w:val="Heading1"/>
      </w:pPr>
      <w:r>
        <w:t xml:space="preserve">Lesson 14: Find the Area of Figures with Missing Sides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3.MD.C.7.d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Calculate the area of ungridded figures composed of rectangles, including figures with missing side lengths.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find the area of figures with missing side lengths.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calculate the area of ungridded figures made of rectangles, including figures with missing side lengths.</w:t>
      </w:r>
    </w:p>
    <w:p>
      <w:pPr>
        <w:pStyle w:val="BodyText"/>
      </w:pPr>
      <w:r>
        <w:t xml:space="preserve">In previous lessons, students found the area of figures that were fully gridded with squares and moved toward figures without a grid but had all their side lengths labeled. In this lesson, students use the strategies they have learned to decompose the figures into non-overlapping rectangles. They realize that not all measurements need to be given, and that some lengths can be determined given the rectangular structure of these figures.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Reflect on which students have not shared their strategies in class lately. How can their insight or ways of thinking be highlighted in or tied to upcoming lessons?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Mystery Side Area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3.MD.C.7.d</w:t>
            </w:r>
          </w:p>
        </w:tc>
      </w:tr>
    </w:tbl>
    <w:bookmarkEnd w:id="43"/>
    <w:bookmarkStart w:id="47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Find the area of the figure. Explain or show your reasoning.</w:t>
      </w:r>
    </w:p>
    <w:p>
      <w:pPr>
        <w:pStyle w:val="BodyText"/>
      </w:pPr>
      <w:r>
        <w:drawing>
          <wp:inline>
            <wp:extent cx="5943600" cy="2286000"/>
            <wp:effectExtent b="0" l="0" r="0" t="0"/>
            <wp:docPr descr="6-sided shape." title="" id="45" name="Picture"/>
            <a:graphic>
              <a:graphicData uri="http://schemas.openxmlformats.org/drawingml/2006/picture">
                <pic:pic>
                  <pic:nvPicPr>
                    <pic:cNvPr descr="/app/tmp/embedder-1671020154.0698726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Start w:id="48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42 sq cm. Sample response: I found the area of the top rectangle to be 30 sq cm because</w:t>
      </w:r>
      <w:r>
        <w:t xml:space="preserve"> </w:t>
      </w:r>
      <m:oMath>
        <m:r>
          <m:t>3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30</m:t>
        </m:r>
      </m:oMath>
      <w:r>
        <w:t xml:space="preserve">. Then I found the missing side length to be 6 cm by subtracting 3 cm and 1 cm from 10 cm because opposite side lengths are equal in a rectangle. Then I found the area of the smaller rectangle on the bottom to be</w:t>
      </w:r>
      <w:r>
        <w:t xml:space="preserve"> </w:t>
      </w:r>
      <m:oMath>
        <m:r>
          <m:t>2</m:t>
        </m:r>
        <m:r>
          <m:rPr>
            <m:sty m:val="p"/>
          </m:rPr>
          <m:t>×</m:t>
        </m:r>
        <m:r>
          <m:t>6</m:t>
        </m:r>
      </m:oMath>
      <w:r>
        <w:t xml:space="preserve">, which is 12 sq cm. Then I added</w:t>
      </w:r>
      <w:r>
        <w:t xml:space="preserve"> </w:t>
      </w:r>
      <m:oMath>
        <m:r>
          <m:t>30</m:t>
        </m:r>
        <m:r>
          <m:rPr>
            <m:sty m:val="p"/>
          </m:rPr>
          <m:t>+</m:t>
        </m:r>
        <m:r>
          <m:t>12</m:t>
        </m:r>
      </m:oMath>
      <w:r>
        <w:t xml:space="preserve"> </w:t>
      </w:r>
      <w:r>
        <w:t xml:space="preserve">to get 42 sq cm.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2022-12-14T12:15:54Z</dcterms:created>
  <dcterms:modified xsi:type="dcterms:W3CDTF">2022-12-14T12:15:54Z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7UAjb3NRnc0AC0jEitkfmFDX477VLchdKF0yp9zHjZrJRGY2H9llkMXv69rbvTPwaT+aOMGnlUat19fXqMiOxw==</vt:lpwstr>
  </property>
</Properties>
</file>