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Match each number to its name.</w:t>
      </w:r>
    </w:p>
    <w:p>
      <w:pPr>
        <w:numPr>
          <w:ilvl w:val="1"/>
          <w:numId w:val="1002"/>
        </w:numPr>
        <w:pStyle w:val="Compact"/>
      </w:pPr>
      <w:r>
        <w:t xml:space="preserve">1,000,000</w:t>
      </w:r>
    </w:p>
    <w:p>
      <w:pPr>
        <w:numPr>
          <w:ilvl w:val="1"/>
          <w:numId w:val="1002"/>
        </w:numPr>
        <w:pStyle w:val="Compact"/>
      </w:pPr>
      <w:r>
        <w:t xml:space="preserve">0.01</w:t>
      </w:r>
    </w:p>
    <w:p>
      <w:pPr>
        <w:numPr>
          <w:ilvl w:val="1"/>
          <w:numId w:val="1002"/>
        </w:numPr>
        <w:pStyle w:val="Compact"/>
      </w:pPr>
      <w:r>
        <w:t xml:space="preserve">1,000,000,000</w:t>
      </w:r>
    </w:p>
    <w:p>
      <w:pPr>
        <w:numPr>
          <w:ilvl w:val="1"/>
          <w:numId w:val="1002"/>
        </w:numPr>
        <w:pStyle w:val="Compact"/>
      </w:pPr>
      <w:r>
        <w:t xml:space="preserve">0.000001</w:t>
      </w:r>
    </w:p>
    <w:p>
      <w:pPr>
        <w:numPr>
          <w:ilvl w:val="1"/>
          <w:numId w:val="1002"/>
        </w:numPr>
        <w:pStyle w:val="Compact"/>
      </w:pPr>
      <w:r>
        <w:t xml:space="preserve">0.001</w:t>
      </w:r>
    </w:p>
    <w:p>
      <w:pPr>
        <w:numPr>
          <w:ilvl w:val="1"/>
          <w:numId w:val="1002"/>
        </w:numPr>
        <w:pStyle w:val="Compact"/>
      </w:pPr>
      <w:r>
        <w:t xml:space="preserve">10,000</w:t>
      </w:r>
    </w:p>
    <w:p>
      <w:pPr>
        <w:numPr>
          <w:ilvl w:val="1"/>
          <w:numId w:val="1003"/>
        </w:numPr>
        <w:pStyle w:val="Compact"/>
      </w:pPr>
      <w:r>
        <w:t xml:space="preserve">One hundredth</w:t>
      </w:r>
    </w:p>
    <w:p>
      <w:pPr>
        <w:numPr>
          <w:ilvl w:val="1"/>
          <w:numId w:val="1003"/>
        </w:numPr>
        <w:pStyle w:val="Compact"/>
      </w:pPr>
      <w:r>
        <w:t xml:space="preserve">One thousandth</w:t>
      </w:r>
    </w:p>
    <w:p>
      <w:pPr>
        <w:numPr>
          <w:ilvl w:val="1"/>
          <w:numId w:val="1003"/>
        </w:numPr>
        <w:pStyle w:val="Compact"/>
      </w:pPr>
      <w:r>
        <w:t xml:space="preserve">One millionth</w:t>
      </w:r>
    </w:p>
    <w:p>
      <w:pPr>
        <w:numPr>
          <w:ilvl w:val="1"/>
          <w:numId w:val="1003"/>
        </w:numPr>
        <w:pStyle w:val="Compact"/>
      </w:pPr>
      <w:r>
        <w:t xml:space="preserve">Ten thousand</w:t>
      </w:r>
    </w:p>
    <w:p>
      <w:pPr>
        <w:numPr>
          <w:ilvl w:val="1"/>
          <w:numId w:val="1003"/>
        </w:numPr>
        <w:pStyle w:val="Compact"/>
      </w:pPr>
      <w:r>
        <w:t xml:space="preserve">One million</w:t>
      </w:r>
    </w:p>
    <w:p>
      <w:pPr>
        <w:numPr>
          <w:ilvl w:val="1"/>
          <w:numId w:val="1003"/>
        </w:numPr>
        <w:pStyle w:val="Compact"/>
      </w:pPr>
      <w:r>
        <w:t xml:space="preserve">One billion</w:t>
      </w:r>
    </w:p>
    <w:p>
      <w:pPr>
        <w:numPr>
          <w:ilvl w:val="0"/>
          <w:numId w:val="1001"/>
        </w:numPr>
      </w:pPr>
      <w:r>
        <w:t xml:space="preserve">Write each expression as a multiple of a power of 10:</w:t>
      </w:r>
    </w:p>
    <w:p>
      <w:pPr>
        <w:numPr>
          <w:ilvl w:val="1"/>
          <w:numId w:val="1004"/>
        </w:numPr>
        <w:pStyle w:val="Compact"/>
      </w:pPr>
      <w:r>
        <w:t xml:space="preserve">42,300</w:t>
      </w:r>
    </w:p>
    <w:p>
      <w:pPr>
        <w:numPr>
          <w:ilvl w:val="1"/>
          <w:numId w:val="1004"/>
        </w:numPr>
        <w:pStyle w:val="Compact"/>
      </w:pPr>
      <w:r>
        <w:t xml:space="preserve">2,000</w:t>
      </w:r>
    </w:p>
    <w:p>
      <w:pPr>
        <w:numPr>
          <w:ilvl w:val="1"/>
          <w:numId w:val="1004"/>
        </w:numPr>
        <w:pStyle w:val="Compact"/>
      </w:pPr>
      <w:r>
        <w:t xml:space="preserve">9,200,000</w:t>
      </w:r>
    </w:p>
    <w:p>
      <w:pPr>
        <w:numPr>
          <w:ilvl w:val="1"/>
          <w:numId w:val="1004"/>
        </w:numPr>
        <w:pStyle w:val="Compact"/>
      </w:pPr>
      <w:r>
        <w:t xml:space="preserve">Four thousand</w:t>
      </w:r>
    </w:p>
    <w:p>
      <w:pPr>
        <w:numPr>
          <w:ilvl w:val="1"/>
          <w:numId w:val="1004"/>
        </w:numPr>
        <w:pStyle w:val="Compact"/>
      </w:pPr>
      <w:r>
        <w:t xml:space="preserve">80 million</w:t>
      </w:r>
    </w:p>
    <w:p>
      <w:pPr>
        <w:numPr>
          <w:ilvl w:val="1"/>
          <w:numId w:val="1004"/>
        </w:numPr>
        <w:pStyle w:val="Compact"/>
      </w:pPr>
      <w:r>
        <w:t xml:space="preserve">32 billion</w:t>
      </w:r>
    </w:p>
    <w:p>
      <w:pPr>
        <w:numPr>
          <w:ilvl w:val="0"/>
          <w:numId w:val="1001"/>
        </w:numPr>
      </w:pPr>
      <w:r>
        <w:t xml:space="preserve">Each statement contains a quantity. Rewrite each quantity using a power of 10.</w:t>
      </w:r>
    </w:p>
    <w:p>
      <w:pPr>
        <w:numPr>
          <w:ilvl w:val="1"/>
          <w:numId w:val="1005"/>
        </w:numPr>
        <w:pStyle w:val="Compact"/>
      </w:pPr>
      <w:r>
        <w:t xml:space="preserve">There are about 37 trillion cells in an average human body.</w:t>
      </w:r>
    </w:p>
    <w:p>
      <w:pPr>
        <w:numPr>
          <w:ilvl w:val="1"/>
          <w:numId w:val="1005"/>
        </w:numPr>
        <w:pStyle w:val="Compact"/>
      </w:pPr>
      <w:r>
        <w:t xml:space="preserve">The Milky Way contains about 300 billion stars.</w:t>
      </w:r>
    </w:p>
    <w:p>
      <w:pPr>
        <w:numPr>
          <w:ilvl w:val="1"/>
          <w:numId w:val="1005"/>
        </w:numPr>
        <w:pStyle w:val="Compact"/>
      </w:pPr>
      <w:r>
        <w:t xml:space="preserve">A sharp knife is 23 millionths of a meter thick at its tip.</w:t>
      </w:r>
    </w:p>
    <w:p>
      <w:pPr>
        <w:numPr>
          <w:ilvl w:val="1"/>
          <w:numId w:val="1005"/>
        </w:numPr>
        <w:pStyle w:val="Compact"/>
      </w:pPr>
      <w:r>
        <w:t xml:space="preserve">The wall of a certain cell in the human body is 4 nanometers thick. (A nanometer is one billionth of a meter.)</w:t>
      </w:r>
    </w:p>
    <w:p>
      <w:pPr>
        <w:numPr>
          <w:ilvl w:val="0"/>
          <w:numId w:val="1001"/>
        </w:numPr>
      </w:pPr>
      <w:r>
        <w:t xml:space="preserve">A fully inflated basketball has a radius of 12 cm. Your basketball is only inflated halfway. How many more cubic centimeters of air does your ball need to fully inflate? Express your answer in terms of</w:t>
      </w:r>
      <w:r>
        <w:t xml:space="preserve"> </w:t>
      </w:r>
      <m:oMath>
        <m:r>
          <m:t>π</m:t>
        </m:r>
      </m:oMath>
      <w:r>
        <w:t xml:space="preserve">. Then estimate how many cubic centimeters this is by using 3.14 to approximate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20.)</w:t>
      </w:r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c</m:t>
            </m:r>
          </m:e>
        </m:d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31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Graph the line going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with a slope of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 write its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4831946"/>
            <wp:effectExtent b="0" l="0" r="0" t="0"/>
            <wp:docPr descr="Blank coordinate plane, x, negative 5 to 5 by 5, y negative 5 to 5 by 5." title="" id="22" name="Picture"/>
            <a:graphic>
              <a:graphicData uri="http://schemas.openxmlformats.org/drawingml/2006/picture">
                <pic:pic>
                  <pic:nvPicPr>
                    <pic:cNvPr descr="/app/tmp/embedder-1671042324.950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4831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2022-12-14T18:25:25Z</dcterms:created>
  <dcterms:modified xsi:type="dcterms:W3CDTF">2022-12-14T18:25:25Z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1IwgA2i4mEy1vF/TysCX6q9kMF8SoBsctPIkvXX++ETwiGVaBDBgEXBY/M2bpLuCloxJ2QYqRgcxeMHNAfH7GQ==</vt:lpwstr>
  </property>
</Properties>
</file>