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e5f9c34db25ddb4d7ea31c4ba6e103735f5941"/>
    <w:p>
      <w:pPr>
        <w:pStyle w:val="Heading2"/>
      </w:pPr>
      <w:r>
        <w:t xml:space="preserve">Unit 3 Lesson 18: Representemos situaciones con la multiplicación y la división</w:t>
      </w:r>
    </w:p>
    <w:bookmarkEnd w:id="20"/>
    <w:bookmarkStart w:id="22" w:name="X1751bd91b69fced104383cc151c33bfcb6b911b"/>
    <w:p>
      <w:pPr>
        <w:pStyle w:val="Heading3"/>
      </w:pPr>
      <w:r>
        <w:t xml:space="preserve">WU Conversación numérica: Tres y un décimo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  <m:r>
          <m:rPr>
            <m:sty m:val="p"/>
          </m:rPr>
          <m:t>×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  <m:r>
          <m:rPr>
            <m:sty m:val="p"/>
          </m:rPr>
          <m:t>÷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</w:p>
    <w:bookmarkEnd w:id="21"/>
    <w:bookmarkEnd w:id="22"/>
    <w:bookmarkStart w:id="24" w:name="Xdcb4370dc6a4ac4df4e8cff27f9c275135470d5"/>
    <w:p>
      <w:pPr>
        <w:pStyle w:val="Heading3"/>
      </w:pPr>
      <w:r>
        <w:t xml:space="preserve">1 Conectemos todo: Multiplicación y división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El papá de Diego prepara hamburguesas para el pícnic. En el paquete hay 2 libras de carne de res. Se necesita 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 de libra para cada hamburguesa. ¿Cuántas hamburguesas se pueden preparar con la carne que hay en el paquete?</w:t>
      </w:r>
    </w:p>
    <w:p>
      <w:pPr>
        <w:numPr>
          <w:ilvl w:val="1"/>
          <w:numId w:val="1003"/>
        </w:numPr>
        <w:pStyle w:val="Compact"/>
      </w:pPr>
      <w:r>
        <w:t xml:space="preserve">Dibuja un diagrama que represente la situación.</w:t>
      </w:r>
    </w:p>
    <w:p>
      <w:pPr>
        <w:numPr>
          <w:ilvl w:val="1"/>
          <w:numId w:val="1003"/>
        </w:numPr>
        <w:pStyle w:val="Compact"/>
      </w:pPr>
      <w:r>
        <w:t xml:space="preserve">Escribe una ecuación de división que represente la situación.</w:t>
      </w:r>
    </w:p>
    <w:p>
      <w:pPr>
        <w:numPr>
          <w:ilvl w:val="1"/>
          <w:numId w:val="1003"/>
        </w:numPr>
        <w:pStyle w:val="Compact"/>
      </w:pPr>
      <w:r>
        <w:t xml:space="preserve">Escribe una ecuación de multiplicación que represente la situación.</w:t>
      </w:r>
    </w:p>
    <w:p>
      <w:pPr>
        <w:numPr>
          <w:ilvl w:val="0"/>
          <w:numId w:val="1002"/>
        </w:numPr>
      </w:pPr>
      <w:r>
        <w:t xml:space="preserve">Diego y Clare van a compartir equitativamente 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 de libra de ensalada de papa. ¿Cuántas libras de ensalada de papa recibirá cada persona?</w:t>
      </w:r>
    </w:p>
    <w:p>
      <w:pPr>
        <w:numPr>
          <w:ilvl w:val="1"/>
          <w:numId w:val="1004"/>
        </w:numPr>
        <w:pStyle w:val="Compact"/>
      </w:pPr>
      <w:r>
        <w:t xml:space="preserve">Dibuja un diagrama que represente la situación.</w:t>
      </w:r>
    </w:p>
    <w:p>
      <w:pPr>
        <w:numPr>
          <w:ilvl w:val="1"/>
          <w:numId w:val="1004"/>
        </w:numPr>
        <w:pStyle w:val="Compact"/>
      </w:pPr>
      <w:r>
        <w:t xml:space="preserve">Escribe una ecuación de división que represente la situación.</w:t>
      </w:r>
    </w:p>
    <w:p>
      <w:pPr>
        <w:numPr>
          <w:ilvl w:val="1"/>
          <w:numId w:val="1004"/>
        </w:numPr>
        <w:pStyle w:val="Compact"/>
      </w:pPr>
      <w:r>
        <w:t xml:space="preserve">Escribe una ecuación de multiplicación que represente la situación.</w:t>
      </w:r>
    </w:p>
    <w:bookmarkEnd w:id="23"/>
    <w:bookmarkEnd w:id="24"/>
    <w:bookmarkStart w:id="29" w:name="multiplicación-o-división"/>
    <w:p>
      <w:pPr>
        <w:pStyle w:val="Heading3"/>
      </w:pPr>
      <w:r>
        <w:t xml:space="preserve">2 ¿Multiplicación o división?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Considera tu grupo de problemas:</w:t>
      </w:r>
    </w:p>
    <w:p>
      <w:pPr>
        <w:numPr>
          <w:ilvl w:val="0"/>
          <w:numId w:val="1005"/>
        </w:numPr>
        <w:pStyle w:val="Compact"/>
      </w:pPr>
      <w:r>
        <w:t xml:space="preserve">Escribe una expresión de multiplicación o de división para cada situación.</w:t>
      </w:r>
    </w:p>
    <w:p>
      <w:pPr>
        <w:numPr>
          <w:ilvl w:val="0"/>
          <w:numId w:val="1005"/>
        </w:numPr>
        <w:pStyle w:val="Compact"/>
      </w:pPr>
      <w:r>
        <w:t xml:space="preserve">Responde la pregunta y escribe una ecuación. Asegúrate de incluir las unidades apropiadas. Si lo necesitas, dibuja un diagrama.</w:t>
      </w:r>
    </w:p>
    <w:p>
      <w:pPr>
        <w:numPr>
          <w:ilvl w:val="0"/>
          <w:numId w:val="1005"/>
        </w:numPr>
        <w:pStyle w:val="Compact"/>
      </w:pPr>
      <w:r>
        <w:t xml:space="preserve">Intercambia tu hoja de papel con la de tu compañero y revisa sus ecuaciones. Si están en desacuerdo, trabajen para llegar a un acuerdo.</w:t>
      </w:r>
    </w:p>
    <w:p>
      <w:pPr>
        <w:pStyle w:val="FirstParagraph"/>
      </w:pPr>
      <w:r>
        <w:t xml:space="preserve">Compañero A:</w:t>
      </w:r>
    </w:p>
    <w:p>
      <w:pPr>
        <w:numPr>
          <w:ilvl w:val="0"/>
          <w:numId w:val="1006"/>
        </w:numPr>
        <w:pStyle w:val="Compact"/>
      </w:pPr>
      <w:r>
        <w:t xml:space="preserve">La distancia desde la casa de Han hasta la casa de Priya es </w:t>
      </w: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  <w:r>
        <w:t xml:space="preserve"> de kilómetro. Han ya ha caminado 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 del camino. ¿Cuántos kilómetros ha caminado?</w:t>
      </w:r>
    </w:p>
    <w:p>
      <w:pPr>
        <w:numPr>
          <w:ilvl w:val="0"/>
          <w:numId w:val="1006"/>
        </w:numPr>
        <w:pStyle w:val="Compact"/>
      </w:pPr>
      <w:r>
        <w:t xml:space="preserve">En la clase de ciencias de Clare van a analizar unas muestras de agua. Hay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galón de agua en total y 10 grupos. Si la reparten equitativamente, ¿cuánta agua va a recibir cada grupo?</w:t>
      </w:r>
    </w:p>
    <w:p>
      <w:pPr>
        <w:numPr>
          <w:ilvl w:val="0"/>
          <w:numId w:val="1006"/>
        </w:numPr>
        <w:pStyle w:val="Compact"/>
      </w:pPr>
      <w:r>
        <w:t xml:space="preserve">Un recipiente que tiene 3 kilogramos de fresas está </w:t>
      </w: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  <w:r>
        <w:t xml:space="preserve"> lleno. ¿Cuántos kilogramos le caben al recipiente?</w:t>
      </w:r>
    </w:p>
    <w:p>
      <w:pPr>
        <w:pStyle w:val="FirstParagraph"/>
      </w:pPr>
      <w:r>
        <w:t xml:space="preserve">Compañero B:</w:t>
      </w:r>
    </w:p>
    <w:p>
      <w:pPr>
        <w:numPr>
          <w:ilvl w:val="0"/>
          <w:numId w:val="1007"/>
        </w:numPr>
        <w:pStyle w:val="Compact"/>
      </w:pPr>
      <w:r>
        <w:t xml:space="preserve">Han se demora 4 minutos en caminar 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 de kilómetro. ¿Cuántos minutos se demorará en caminar 1 kilómetro?</w:t>
      </w:r>
    </w:p>
    <w:p>
      <w:pPr>
        <w:numPr>
          <w:ilvl w:val="0"/>
          <w:numId w:val="1007"/>
        </w:numPr>
        <w:pStyle w:val="Compact"/>
      </w:pPr>
      <w:r>
        <w:t xml:space="preserve">La meta de Clare era recolectar 4 kilogramos de muestras de tierra para su proyecto de ciencias. Ella recolectó </w:t>
      </w:r>
      <m:oMath>
        <m:r>
          <m:t>2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 veces su meta. ¿Cuántos kilogramos de tierra recolectó Clare?</w:t>
      </w:r>
    </w:p>
    <w:p>
      <w:pPr>
        <w:numPr>
          <w:ilvl w:val="0"/>
          <w:numId w:val="1007"/>
        </w:numPr>
        <w:pStyle w:val="Compact"/>
      </w:pPr>
      <w:r>
        <w:t xml:space="preserve">Un recipiente al que le cabe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 libra de fresas está </w:t>
      </w:r>
      <m:oMath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lleno. ¿Cuántas libras de fresas hay en el recipiente?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2022-12-15T00:52:40Z</dcterms:created>
  <dcterms:modified xsi:type="dcterms:W3CDTF">2022-12-15T00:52:40Z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u0DwgPrP21nOCAhFwdtn1ekZnBFT0/nPe2T9mRF1a6KfRLXZlkcjBAvsq1uQv0u90PHll0dZpNT+7hjpZXpo/w==</vt:lpwstr>
  </property>
</Properties>
</file>