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8f6646f42a6b751b258ef09a48a98f5132bcd9"/>
    <w:p>
      <w:pPr>
        <w:pStyle w:val="Heading2"/>
      </w:pPr>
      <w:r>
        <w:t xml:space="preserve">Unit 7 Lesson 11: Rectangles with the Same Perimeter</w:t>
      </w:r>
    </w:p>
    <w:bookmarkEnd w:id="20"/>
    <w:bookmarkStart w:id="22" w:name="X2d6933ed350a28c07a76317cc36d5676ea2cfd8"/>
    <w:p>
      <w:pPr>
        <w:pStyle w:val="Heading3"/>
      </w:pPr>
      <w:r>
        <w:t xml:space="preserve">WU Number Talk: Multiply to Divide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×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85</m:t>
        </m:r>
        <m:r>
          <m:rPr>
            <m:sty m:val="p"/>
          </m:rPr>
          <m:t>÷</m:t>
        </m:r>
        <m:r>
          <m:t>5</m:t>
        </m:r>
      </m:oMath>
    </w:p>
    <w:bookmarkEnd w:id="21"/>
    <w:bookmarkEnd w:id="22"/>
    <w:bookmarkStart w:id="27" w:name="perimeter-of-16-units"/>
    <w:p>
      <w:pPr>
        <w:pStyle w:val="Heading3"/>
      </w:pPr>
      <w:r>
        <w:t xml:space="preserve">1 Perimeter of 16 Units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Draw as many different rectangles with a perimeter of 16 units as you can.</w:t>
      </w:r>
    </w:p>
    <w:p>
      <w:pPr>
        <w:numPr>
          <w:ilvl w:val="0"/>
          <w:numId w:val="1002"/>
        </w:numPr>
      </w:pPr>
      <w:r>
        <w:t xml:space="preserve">Calculate the area of each rectangle you draw.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370603" cy="3290608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13449.4937649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603" cy="32906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End w:id="27"/>
    <w:bookmarkStart w:id="32" w:name="same-perimeter-different-area"/>
    <w:p>
      <w:pPr>
        <w:pStyle w:val="Heading3"/>
      </w:pPr>
      <w:r>
        <w:t xml:space="preserve">2 Same Perimeter, Different Area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some dot paper for drawing rectangles.</w:t>
      </w:r>
    </w:p>
    <w:p>
      <w:pPr>
        <w:numPr>
          <w:ilvl w:val="0"/>
          <w:numId w:val="1003"/>
        </w:numPr>
      </w:pPr>
      <w:r>
        <w:t xml:space="preserve">For each of the following perimeters, draw 2 rectangles with that perimeter but different areas.</w:t>
      </w:r>
    </w:p>
    <w:p>
      <w:pPr>
        <w:numPr>
          <w:ilvl w:val="1"/>
          <w:numId w:val="1004"/>
        </w:numPr>
        <w:pStyle w:val="Compact"/>
      </w:pPr>
      <w:r>
        <w:t xml:space="preserve">12 units</w:t>
      </w:r>
    </w:p>
    <w:p>
      <w:pPr>
        <w:numPr>
          <w:ilvl w:val="1"/>
          <w:numId w:val="1004"/>
        </w:numPr>
        <w:pStyle w:val="Compact"/>
      </w:pPr>
      <w:r>
        <w:t xml:space="preserve">20 units</w:t>
      </w:r>
    </w:p>
    <w:p>
      <w:pPr>
        <w:numPr>
          <w:ilvl w:val="1"/>
          <w:numId w:val="1004"/>
        </w:numPr>
        <w:pStyle w:val="Compact"/>
      </w:pPr>
      <w:r>
        <w:t xml:space="preserve">26 units</w:t>
      </w:r>
    </w:p>
    <w:p>
      <w:pPr>
        <w:numPr>
          <w:ilvl w:val="1"/>
          <w:numId w:val="1004"/>
        </w:numPr>
        <w:pStyle w:val="Compact"/>
      </w:pPr>
      <w:r>
        <w:t xml:space="preserve">34 units</w:t>
      </w:r>
    </w:p>
    <w:p>
      <w:pPr>
        <w:numPr>
          <w:ilvl w:val="1"/>
          <w:numId w:val="1004"/>
        </w:numPr>
        <w:pStyle w:val="Compact"/>
      </w:pPr>
      <w:r>
        <w:t xml:space="preserve">Choose your own perimeter.</w:t>
      </w:r>
    </w:p>
    <w:p>
      <w:pPr>
        <w:numPr>
          <w:ilvl w:val="0"/>
          <w:numId w:val="1003"/>
        </w:numPr>
        <w:pStyle w:val="Compact"/>
      </w:pPr>
      <w:r>
        <w:t xml:space="preserve">Cut out 1 or 2 rectangles you want to share and put them on the appropriate poster. Try to look for rectangles that are different from what other groups have already placed.</w:t>
      </w:r>
    </w:p>
    <w:p>
      <w:pPr>
        <w:numPr>
          <w:ilvl w:val="0"/>
          <w:numId w:val="1003"/>
        </w:numPr>
        <w:pStyle w:val="Compact"/>
      </w:pPr>
      <w:r>
        <w:t xml:space="preserve">Gallery Walk: As you visit the posters with your partner, discuss something you notice and something you wonder.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2022-12-14T10:24:10Z</dcterms:created>
  <dcterms:modified xsi:type="dcterms:W3CDTF">2022-12-14T10:24:10Z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j2GJWBDV/NYpSUQB58eUcXgab9ViA+d/btjuEunFbCmrZcwBfF0Ei+yt5x+2o7gZQfIWU3aJumTrUgtincpvdA==</vt:lpwstr>
  </property>
</Properties>
</file>