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12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1, Lesson 12</w:t>
      </w:r>
    </w:p>
    <w:bookmarkStart w:id="38" w:name="lesson-464745"/>
    <w:p>
      <w:pPr>
        <w:pStyle w:val="Heading1"/>
      </w:pPr>
      <w:r>
        <w:t xml:space="preserve">What Is Surface Area?</w:t>
      </w:r>
    </w:p>
    <w:p>
      <w:pPr>
        <w:pStyle w:val="FirstParagraph"/>
      </w:pPr>
      <w:r>
        <w:t xml:space="preserve">Let’s cover the surfaces of some three-dimensional objects.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12</w:t>
      </w:r>
      <w:r>
        <w:t xml:space="preserve">CC BY NC Illustrative Mathematics, based on IM 6–8 Math, CC BY Open Up Resources.</w:t>
      </w:r>
    </w:p>
    <w:bookmarkStart w:id="20" w:name="activity-464746"/>
    <w:p>
      <w:pPr>
        <w:pStyle w:val="Heading2"/>
      </w:pPr>
      <w:r>
        <w:t xml:space="preserve">12.1</w:t>
      </w:r>
      <w:r>
        <w:t xml:space="preserve">Covering the Cabinet (Part 1)</w:t>
      </w:r>
    </w:p>
    <w:p>
      <w:pPr>
        <w:pStyle w:val="FirstParagraph"/>
      </w:pPr>
      <w:r>
        <w:t xml:space="preserve">Your teacher will show you a video about a cabinet or some pictures of it.</w:t>
      </w:r>
    </w:p>
    <w:p>
      <w:pPr>
        <w:pStyle w:val="BodyText"/>
      </w:pPr>
      <w:r>
        <w:t xml:space="preserve">Estimate an answer to the question: How many sticky notes would it take to cover the cabinet, excluding the bottom?</w:t>
      </w:r>
    </w:p>
    <w:bookmarkEnd w:id="2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12</w:t>
      </w:r>
      <w:r>
        <w:t xml:space="preserve">CC BY NC Illustrative Mathematics, based on IM 6–8 Math, CC BY Open Up Resources.</w:t>
      </w:r>
    </w:p>
    <w:bookmarkStart w:id="22" w:name="activity-464747"/>
    <w:p>
      <w:pPr>
        <w:pStyle w:val="Heading2"/>
      </w:pPr>
      <w:r>
        <w:t xml:space="preserve">12.2</w:t>
      </w:r>
      <w:r>
        <w:t xml:space="preserve">Covering the Cabinet (Part 2)</w:t>
      </w:r>
    </w:p>
    <w:p>
      <w:pPr>
        <w:pStyle w:val="FirstParagraph"/>
      </w:pPr>
      <w:r>
        <w:t xml:space="preserve">Earlier you learned about a cabinet being covered with sticky notes.</w:t>
      </w:r>
    </w:p>
    <w:p>
      <w:pPr>
        <w:numPr>
          <w:ilvl w:val="0"/>
          <w:numId w:val="1001"/>
        </w:numPr>
        <w:pStyle w:val="Compact"/>
      </w:pPr>
      <w:r>
        <w:t xml:space="preserve">How could you find the actual number of sticky notes it will take to cover the cabinet, excluding the bottom? What information would you need to know?</w:t>
      </w:r>
    </w:p>
    <w:p>
      <w:pPr>
        <w:numPr>
          <w:ilvl w:val="0"/>
          <w:numId w:val="1001"/>
        </w:numPr>
        <w:pStyle w:val="Compact"/>
      </w:pPr>
      <w:r>
        <w:t xml:space="preserve">Use the information you have to find the number of sticky notes needed to cover the cabinet. Show your reasoning.</w:t>
      </w:r>
    </w:p>
    <w:bookmarkStart w:id="21" w:name="activity-464747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How many sticky notes are needed to cover the outside of 2 cabinets pushed together (including the bottom)? What about 3 cabinets? 20 cabinets?</w:t>
      </w:r>
    </w:p>
    <w:bookmarkEnd w:id="21"/>
    <w:bookmarkEnd w:id="22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12</w:t>
      </w:r>
      <w:r>
        <w:t xml:space="preserve">CC BY NC Illustrative Mathematics, based on IM 6–8 Math, CC BY Open Up Resources.</w:t>
      </w:r>
    </w:p>
    <w:bookmarkStart w:id="33" w:name="activity-464748"/>
    <w:p>
      <w:pPr>
        <w:pStyle w:val="Heading2"/>
      </w:pPr>
      <w:r>
        <w:t xml:space="preserve">12.3</w:t>
      </w:r>
      <w:r>
        <w:t xml:space="preserve">Prisms Built from Cubes</w:t>
      </w:r>
    </w:p>
    <w:p>
      <w:pPr>
        <w:numPr>
          <w:ilvl w:val="0"/>
          <w:numId w:val="1002"/>
        </w:numPr>
      </w:pPr>
      <w:r>
        <w:t xml:space="preserve">Here is a sketch of a rectangular prism built from 12 cubes. It has six</w:t>
      </w:r>
      <w:r>
        <w:t xml:space="preserve"> </w:t>
      </w:r>
      <w:r>
        <w:rPr>
          <w:bCs/>
          <w:b/>
        </w:rPr>
        <w:t xml:space="preserve">faces</w:t>
      </w:r>
      <w:r>
        <w:t xml:space="preserve">, but you can see only three of them in the sketch.</w:t>
      </w:r>
    </w:p>
    <w:p>
      <w:pPr>
        <w:numPr>
          <w:ilvl w:val="0"/>
          <w:numId w:val="1000"/>
        </w:numPr>
      </w:pPr>
      <w:r>
        <w:t xml:space="preserve">Show that it has a</w:t>
      </w:r>
      <w:r>
        <w:t xml:space="preserve"> </w:t>
      </w:r>
      <w:r>
        <w:rPr>
          <w:bCs/>
          <w:b/>
        </w:rPr>
        <w:t xml:space="preserve">surface area</w:t>
      </w:r>
      <w:r>
        <w:t xml:space="preserve"> </w:t>
      </w:r>
      <w:r>
        <w:t xml:space="preserve">of 32 square units.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286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17183.99785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is a sketch of another rectangular prism built from 12 cubes. What is its surface area? Be prepared to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732017184.184858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activity-464748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Is it possible to use 12 cubes to build a rectangular prism that has a greater surface area than either prism shown earlier? Explain or show your reasoning. You can draw prisms on the dot paper if it helps.</w:t>
      </w:r>
    </w:p>
    <w:p>
      <w:pPr>
        <w:pStyle w:val="BodyText"/>
      </w:pPr>
      <w:r>
        <w:drawing>
          <wp:inline>
            <wp:extent cx="5943600" cy="3840492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732017184.419884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0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7" w:name="lesson-464745"/>
    <w:p>
      <w:pPr>
        <w:pStyle w:val="Heading2"/>
      </w:pPr>
      <w:r>
        <w:t xml:space="preserve">Lesson 12 Summary</w:t>
      </w:r>
    </w:p>
    <w:p>
      <w:pPr>
        <w:numPr>
          <w:ilvl w:val="0"/>
          <w:numId w:val="1003"/>
        </w:numPr>
        <w:pStyle w:val="Compact"/>
      </w:pPr>
      <w:r>
        <w:t xml:space="preserve">The</w:t>
      </w:r>
      <w:r>
        <w:t xml:space="preserve"> </w:t>
      </w:r>
      <w:r>
        <w:rPr>
          <w:bCs/>
          <w:b/>
        </w:rPr>
        <w:t xml:space="preserve">surface area</w:t>
      </w:r>
      <w:r>
        <w:t xml:space="preserve"> </w:t>
      </w:r>
      <w:r>
        <w:t xml:space="preserve">of a figure (in square units) is the number of unit squares it takes to cover the entire surface without gaps or overlaps.</w:t>
      </w:r>
    </w:p>
    <w:p>
      <w:pPr>
        <w:numPr>
          <w:ilvl w:val="0"/>
          <w:numId w:val="1003"/>
        </w:numPr>
        <w:pStyle w:val="Compact"/>
      </w:pPr>
      <w:r>
        <w:t xml:space="preserve">If a three-dimensional figure has flat sides, the sides are called</w:t>
      </w:r>
      <w:r>
        <w:t xml:space="preserve"> </w:t>
      </w:r>
      <w:r>
        <w:rPr>
          <w:bCs/>
          <w:b/>
        </w:rPr>
        <w:t xml:space="preserve">faces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The surface area is the total of the areas of the faces.</w:t>
      </w:r>
    </w:p>
    <w:p>
      <w:pPr>
        <w:pStyle w:val="FirstParagraph"/>
      </w:pPr>
      <w:r>
        <w:t xml:space="preserve">For example, a rectangular prism has six faces. The surface area of the prism is the total of the areas of the six rectangular faces.</w:t>
      </w:r>
    </w:p>
    <w:p>
      <w:pPr>
        <w:pStyle w:val="BodyText"/>
      </w:pPr>
      <w:r>
        <w:drawing>
          <wp:inline>
            <wp:extent cx="873564" cy="1073994"/>
            <wp:effectExtent b="0" l="0" r="0" t="0"/>
            <wp:docPr descr="rectangular prism, length = 3 units, width = 2 units, height = 4 units." title="" id="35" name="Picture"/>
            <a:graphic>
              <a:graphicData uri="http://schemas.openxmlformats.org/drawingml/2006/picture">
                <pic:pic>
                  <pic:nvPicPr>
                    <pic:cNvPr descr="/app/tmp/embedder-1732017184.694097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564" cy="1073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 the surface area of a rectangular prism that has edge-lengths of 2 cm, 3 cm, and 4 cm has a surface area of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4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4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4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4</m:t>
            </m:r>
          </m:e>
        </m:d>
      </m:oMath>
    </w:p>
    <w:p>
      <w:pPr>
        <w:pStyle w:val="BodyText"/>
      </w:pPr>
      <w:r>
        <w:t xml:space="preserve">or 52 square centimeters.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2024-11-19T11:53:05Z</dcterms:created>
  <dcterms:modified xsi:type="dcterms:W3CDTF">2024-11-19T11:53:05Z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