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8-expanding-and-factoring"/>
    <w:p>
      <w:pPr>
        <w:pStyle w:val="Heading2"/>
      </w:pPr>
      <w:r>
        <w:t xml:space="preserve">Unit 4 Lesson 8: Expanding and Factoring</w:t>
      </w:r>
    </w:p>
    <w:bookmarkEnd w:id="20"/>
    <w:bookmarkStart w:id="22" w:name="number-talk-parentheses-warm-up"/>
    <w:p>
      <w:pPr>
        <w:pStyle w:val="Heading3"/>
      </w:pPr>
      <w:r>
        <w:t xml:space="preserve">1 Number Talk: Parentheses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pStyle w:val="BodyText"/>
      </w:pPr>
      <m:oMath>
        <m:r>
          <m:t>2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⋅</m:t>
        </m:r>
        <m:r>
          <m:t>4</m:t>
        </m:r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</m:oMath>
    </w:p>
    <w:p>
      <w:pPr>
        <w:pStyle w:val="BodyText"/>
      </w:pPr>
      <m:oMath>
        <m:r>
          <m:t>2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⋅</m:t>
        </m:r>
        <m:r>
          <m:t>4</m:t>
        </m:r>
      </m:oMath>
    </w:p>
    <w:p>
      <w:pPr>
        <w:pStyle w:val="BodyText"/>
      </w:pPr>
      <m:oMath>
        <m:r>
          <m:t>2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bookmarkEnd w:id="21"/>
    <w:bookmarkEnd w:id="22"/>
    <w:bookmarkStart w:id="30" w:name="X995c29a8370045b1b52fa2978e14d3ad04aac14"/>
    <w:p>
      <w:pPr>
        <w:pStyle w:val="Heading3"/>
      </w:pPr>
      <w:r>
        <w:t xml:space="preserve">2 Factoring and Expanding with Negative Numbers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 each row, write the equivalent expression. If you get stuck, use a diagram to organize your work. The first row is provided as an example. Diagrams are provided for the first three rows.</w:t>
      </w:r>
    </w:p>
    <w:p>
      <w:pPr>
        <w:pStyle w:val="BodyText"/>
      </w:pPr>
      <w:r>
        <w:drawing>
          <wp:inline>
            <wp:extent cx="5036845" cy="1229393"/>
            <wp:effectExtent b="0" l="0" r="0" t="0"/>
            <wp:docPr descr="Three area diagrams." title="" id="24" name="Picture"/>
            <a:graphic>
              <a:graphicData uri="http://schemas.openxmlformats.org/drawingml/2006/picture">
                <pic:pic>
                  <pic:nvPicPr>
                    <pic:cNvPr descr="/app/tmp/embedder-1671073774.152411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45" cy="12293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factored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expanded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y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15</m:t>
              </m:r>
              <m:r>
                <m:rPr>
                  <m:sty m:val="p"/>
                </m:rPr>
                <m:t>+</m:t>
              </m:r>
              <m:r>
                <m:t>6</m:t>
              </m:r>
              <m:r>
                <m:t>y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t>6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6</m:t>
              </m:r>
              <m:r>
                <m:t>a</m:t>
              </m:r>
              <m:r>
                <m:rPr>
                  <m:sty m:val="p"/>
                </m:rPr>
                <m:t>−</m:t>
              </m:r>
              <m:r>
                <m:t>2</m:t>
              </m:r>
              <m:r>
                <m:t>b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4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w</m:t>
                  </m:r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  <m:r>
                    <m:t>z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  <m:r>
                    <m:t>y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20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10</m:t>
              </m:r>
              <m:r>
                <m:t>y</m:t>
              </m:r>
              <m:r>
                <m:rPr>
                  <m:sty m:val="p"/>
                </m:rPr>
                <m:t>+</m:t>
              </m:r>
              <m:r>
                <m:t>15</m:t>
              </m:r>
              <m:r>
                <m:t>z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k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  <m:r>
                    <m:rPr>
                      <m:sty m:val="p"/>
                    </m:rPr>
                    <m:t>−</m:t>
                  </m:r>
                  <m:r>
                    <m:t>17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10</m:t>
              </m:r>
              <m:r>
                <m:t>a</m:t>
              </m:r>
              <m:r>
                <m:rPr>
                  <m:sty m:val="p"/>
                </m:rPr>
                <m:t>−</m:t>
              </m:r>
              <m:r>
                <m:t>13</m:t>
              </m:r>
              <m:r>
                <m:t>a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2</m:t>
              </m:r>
              <m:r>
                <m:t>x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t>z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a</m:t>
              </m:r>
              <m:r>
                <m:t>b</m:t>
              </m:r>
              <m:r>
                <m:rPr>
                  <m:sty m:val="p"/>
                </m:rPr>
                <m:t>−</m:t>
              </m:r>
              <m:r>
                <m:t>b</m:t>
              </m:r>
              <m:r>
                <m:t>c</m:t>
              </m:r>
              <m:r>
                <m:rPr>
                  <m:sty m:val="p"/>
                </m:rPr>
                <m:t>−</m:t>
              </m:r>
              <m:r>
                <m:t>3</m:t>
              </m:r>
              <m:r>
                <m:t>b</m:t>
              </m:r>
              <m:r>
                <m:t>d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x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t>z</m:t>
                  </m:r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  <m:r>
                    <m:t>w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9"/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2022-12-15T03:09:34Z</dcterms:created>
  <dcterms:modified xsi:type="dcterms:W3CDTF">2022-12-15T03:09:34Z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RxywP/2TJW7Scb8cj7bp+OOFwABh3T10tNBM5284NvKkUkp4kbCqutriFZFesGg937WIrDxERaOhzIoA+FVgWg==</vt:lpwstr>
  </property>
</Properties>
</file>