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simetría-de-figuras-parte-1"/>
    <w:p>
      <w:pPr>
        <w:pStyle w:val="Heading2"/>
      </w:pPr>
      <w:r>
        <w:t xml:space="preserve">Lección 4: Simetría de figuras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la simetría de figuras de dos dimensiones.</w:t>
      </w:r>
    </w:p>
    <w:bookmarkStart w:id="24" w:name="X932348e2cd700e8d928672f025ca2298cf757a5"/>
    <w:p>
      <w:pPr>
        <w:pStyle w:val="Heading3"/>
      </w:pPr>
      <w:r>
        <w:t xml:space="preserve">Calentamiento: Observa y pregúntate: Veo doble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58560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18.91329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5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coincidencias-perfectas"/>
    <w:p>
      <w:pPr>
        <w:pStyle w:val="Heading3"/>
      </w:pPr>
      <w:r>
        <w:t xml:space="preserve">4.1: Coincidencias perfectas</w:t>
      </w:r>
    </w:p>
    <w:p>
      <w:pPr>
        <w:numPr>
          <w:ilvl w:val="0"/>
          <w:numId w:val="1002"/>
        </w:numPr>
      </w:pPr>
      <w:r>
        <w:t xml:space="preserve">Lin tenía unos pedazos de papel con formas diferentes. Ella dobló cada pedazo de papel una vez y formó dos partes más pequeñas.</w:t>
      </w:r>
    </w:p>
    <w:p>
      <w:pPr>
        <w:numPr>
          <w:ilvl w:val="0"/>
          <w:numId w:val="1000"/>
        </w:numPr>
      </w:pPr>
      <w:r>
        <w:t xml:space="preserve">Después, clasificó los papeles en dos categorías según las líneas de los dobleces.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3962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719.07845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39624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719.1289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Estudia las figuras de cada categoría. ¿Qué crees que significa una</w:t>
      </w:r>
      <w:r>
        <w:t xml:space="preserve"> </w:t>
      </w:r>
      <w:r>
        <w:rPr>
          <w:bCs/>
          <w:b/>
        </w:rPr>
        <w:t xml:space="preserve">línea de simetría</w:t>
      </w:r>
      <w:r>
        <w:t xml:space="preserve">?</w:t>
      </w:r>
    </w:p>
    <w:p>
      <w:pPr>
        <w:numPr>
          <w:ilvl w:val="0"/>
          <w:numId w:val="1000"/>
        </w:numPr>
      </w:pPr>
      <w:r>
        <w:t xml:space="preserve">Completa esta frase:</w:t>
      </w:r>
    </w:p>
    <w:p>
      <w:pPr>
        <w:numPr>
          <w:ilvl w:val="0"/>
          <w:numId w:val="1000"/>
        </w:numPr>
      </w:pPr>
      <w:r>
        <w:t xml:space="preserve">Una línea de simetría es . . .</w:t>
      </w:r>
    </w:p>
    <w:p>
      <w:pPr>
        <w:numPr>
          <w:ilvl w:val="0"/>
          <w:numId w:val="1002"/>
        </w:numPr>
      </w:pPr>
      <w:r>
        <w:t xml:space="preserve">¿Las siguientes figuras tienen una línea de simetría? Si la tienen, dibuja la línea. Si no la tienen,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00" cy="27432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719.17287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¿Hay figuras que tienen más de una línea de simetría? Si piensas que sí, dibuja todas las líneas de simetría.</w:t>
      </w:r>
    </w:p>
    <w:bookmarkEnd w:id="34"/>
    <w:bookmarkStart w:id="35" w:name="en-búsqueda-de-la-simetría"/>
    <w:p>
      <w:pPr>
        <w:pStyle w:val="Heading3"/>
      </w:pPr>
      <w:r>
        <w:t xml:space="preserve">4.2: En búsqueda de la simetría</w:t>
      </w:r>
    </w:p>
    <w:p>
      <w:pPr>
        <w:pStyle w:val="FirstParagraph"/>
      </w:pPr>
      <w:r>
        <w:t xml:space="preserve">Tu profesor le dará a tu grupo unas tarjetas.</w:t>
      </w:r>
    </w:p>
    <w:p>
      <w:pPr>
        <w:numPr>
          <w:ilvl w:val="0"/>
          <w:numId w:val="1003"/>
        </w:numPr>
        <w:pStyle w:val="Compact"/>
      </w:pPr>
      <w:r>
        <w:t xml:space="preserve">Clasifiquen las figuras de las tarjetas según el número de líneas de simetría que tienen.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 líneas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 línea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líneas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líneas de simetría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Busquen otro grupo que tenga las mismas tarjetas. Comparen cómo clasificaron las figuras. ¿Estuvieron de acuerdo en cómo clasificaron las figuras? Si no es así, discutan sobre los desacuerdos.</w:t>
      </w:r>
    </w:p>
    <w:bookmarkEnd w:id="35"/>
    <w:bookmarkStart w:id="42" w:name="solo-sigue-doblando"/>
    <w:p>
      <w:pPr>
        <w:pStyle w:val="Heading3"/>
      </w:pPr>
      <w:r>
        <w:t xml:space="preserve">4.3: Solo sigue doblando</w:t>
      </w:r>
    </w:p>
    <w:p>
      <w:pPr>
        <w:pStyle w:val="FirstParagraph"/>
      </w:pPr>
      <w:r>
        <w:t xml:space="preserve">Priya dobla hojas de papel de distintas formas por sus líneas de simetría. Ella dobla y dobla cada una hasta que la figura doblada ya no tiene más líneas de simetría.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719.33699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¿Cuántas veces puede doblar cada figura hasta que ya no puede doblar más?</w:t>
      </w:r>
    </w:p>
    <w:p>
      <w:pPr>
        <w:numPr>
          <w:ilvl w:val="0"/>
          <w:numId w:val="1004"/>
        </w:numPr>
        <w:pStyle w:val="Compact"/>
      </w:pPr>
      <w:r>
        <w:t xml:space="preserve">¿Qué observas acerca de cada figura doblada cuando ya no se puede doblar más?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2022-12-15T00:38:40Z</dcterms:created>
  <dcterms:modified xsi:type="dcterms:W3CDTF">2022-12-15T00:38:40Z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vqG0+dkYNGqZIdvLhXdxWrboqE5Ot9l8ai0j2dRzho+apfGgtZDMN1zFeNXUE10yjwDRyFo9hGfvp8apoHyF0g==</vt:lpwstr>
  </property>
</Properties>
</file>