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1.jpg" ContentType="image/jpeg"/>
  <Override PartName="/word/media/rId27.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2477793f42fd1183ad1e7848892c261ebc9f11"/>
    <w:p>
      <w:pPr>
        <w:pStyle w:val="Heading2"/>
      </w:pPr>
      <w:r>
        <w:t xml:space="preserve">Lesson 14: Graphs That Represent Situations</w:t>
      </w:r>
    </w:p>
    <w:bookmarkEnd w:id="20"/>
    <w:p>
      <w:pPr>
        <w:numPr>
          <w:ilvl w:val="0"/>
          <w:numId w:val="1001"/>
        </w:numPr>
        <w:pStyle w:val="Compact"/>
      </w:pPr>
      <w:r>
        <w:t xml:space="preserve">Let’s examine graphs that represent the paths of objects being launched in the air.</w:t>
      </w:r>
    </w:p>
    <w:bookmarkStart w:id="24" w:name="a-jumping-frog"/>
    <w:p>
      <w:pPr>
        <w:pStyle w:val="Heading3"/>
      </w:pPr>
      <w:r>
        <w:t xml:space="preserve">14.1: A Jumping Frog</w:t>
      </w:r>
    </w:p>
    <w:p>
      <w:pPr>
        <w:pStyle w:val="FirstParagraph"/>
      </w:pPr>
      <w:r>
        <w:t xml:space="preserve">The height in inches of a frog's jump is modeled by the equation</w:t>
      </w:r>
      <w:r>
        <w:t xml:space="preserve"> </w:t>
      </w:r>
      <m:oMath>
        <m:r>
          <m:t>h</m:t>
        </m:r>
        <m:d>
          <m:dPr>
            <m:begChr m:val="("/>
            <m:endChr m:val=")"/>
            <m:sepChr m:val=""/>
            <m:grow/>
          </m:dPr>
          <m:e>
            <m:r>
              <m:t>t</m:t>
            </m:r>
          </m:e>
        </m:d>
        <m:r>
          <m:rPr>
            <m:sty m:val="p"/>
          </m:rPr>
          <m:t>=</m:t>
        </m:r>
        <m:r>
          <m:t>60</m:t>
        </m:r>
        <m:r>
          <m:t>t</m:t>
        </m:r>
        <m:r>
          <m:rPr>
            <m:sty m:val="p"/>
          </m:rPr>
          <m:t>−</m:t>
        </m:r>
        <m:r>
          <m:t>75</m:t>
        </m:r>
        <m:sSup>
          <m:e>
            <m:r>
              <m:t>t</m:t>
            </m:r>
          </m:e>
          <m:sup>
            <m:r>
              <m:t>2</m:t>
            </m:r>
          </m:sup>
        </m:sSup>
      </m:oMath>
      <w:r>
        <w:t xml:space="preserve"> </w:t>
      </w:r>
      <w:r>
        <w:t xml:space="preserve">where the time,</w:t>
      </w:r>
      <w:r>
        <w:t xml:space="preserve"> </w:t>
      </w:r>
      <m:oMath>
        <m:r>
          <m:t>t</m:t>
        </m:r>
      </m:oMath>
      <w:r>
        <w:t xml:space="preserve">,  after it jumped is measured in seconds.</w:t>
      </w:r>
    </w:p>
    <w:p>
      <w:pPr>
        <w:pStyle w:val="BodyText"/>
      </w:pPr>
      <w:r>
        <w:drawing>
          <wp:inline>
            <wp:extent cx="5943600" cy="3945538"/>
            <wp:effectExtent b="0" l="0" r="0" t="0"/>
            <wp:docPr descr="close-up of a frog on plant stem" title="" id="22" name="Picture"/>
            <a:graphic>
              <a:graphicData uri="http://schemas.openxmlformats.org/drawingml/2006/picture">
                <pic:pic>
                  <pic:nvPicPr>
                    <pic:cNvPr descr="/app/tmp/embedder-1670994160.4352229.jpg" id="23" name="Picture"/>
                    <pic:cNvPicPr>
                      <a:picLocks noChangeArrowheads="1" noChangeAspect="1"/>
                    </pic:cNvPicPr>
                  </pic:nvPicPr>
                  <pic:blipFill>
                    <a:blip r:embed="rId21"/>
                    <a:stretch>
                      <a:fillRect/>
                    </a:stretch>
                  </pic:blipFill>
                  <pic:spPr bwMode="auto">
                    <a:xfrm>
                      <a:off x="0" y="0"/>
                      <a:ext cx="5943600" cy="3945538"/>
                    </a:xfrm>
                    <a:prstGeom prst="rect">
                      <a:avLst/>
                    </a:prstGeom>
                    <a:noFill/>
                    <a:ln w="9525">
                      <a:noFill/>
                      <a:headEnd/>
                      <a:tailEnd/>
                    </a:ln>
                  </pic:spPr>
                </pic:pic>
              </a:graphicData>
            </a:graphic>
          </wp:inline>
        </w:drawing>
      </w:r>
    </w:p>
    <w:p>
      <w:pPr>
        <w:numPr>
          <w:ilvl w:val="0"/>
          <w:numId w:val="1002"/>
        </w:numPr>
        <w:pStyle w:val="Compact"/>
      </w:pPr>
      <w:r>
        <w:t xml:space="preserve">Find</w:t>
      </w:r>
      <w:r>
        <w:t xml:space="preserve"> </w:t>
      </w:r>
      <m:oMath>
        <m:r>
          <m:t>h</m:t>
        </m:r>
        <m:d>
          <m:dPr>
            <m:begChr m:val="("/>
            <m:endChr m:val=")"/>
            <m:sepChr m:val=""/>
            <m:grow/>
          </m:dPr>
          <m:e>
            <m:r>
              <m:t>0</m:t>
            </m:r>
          </m:e>
        </m:d>
      </m:oMath>
      <w:r>
        <w:t xml:space="preserve"> </w:t>
      </w:r>
      <w:r>
        <w:t xml:space="preserve">and</w:t>
      </w:r>
      <w:r>
        <w:t xml:space="preserve"> </w:t>
      </w:r>
      <m:oMath>
        <m:r>
          <m:t>h</m:t>
        </m:r>
        <m:d>
          <m:dPr>
            <m:begChr m:val="("/>
            <m:endChr m:val=")"/>
            <m:sepChr m:val=""/>
            <m:grow/>
          </m:dPr>
          <m:e>
            <m:r>
              <m:t>0.8</m:t>
            </m:r>
          </m:e>
        </m:d>
      </m:oMath>
      <w:r>
        <w:t xml:space="preserve">. What do these values mean in terms of the frog’s jump?</w:t>
      </w:r>
    </w:p>
    <w:p>
      <w:pPr>
        <w:numPr>
          <w:ilvl w:val="0"/>
          <w:numId w:val="1002"/>
        </w:numPr>
        <w:pStyle w:val="Compact"/>
      </w:pPr>
      <w:r>
        <w:t xml:space="preserve">How much time after it jumped did the frog reach the maximum height? Explain how you know.</w:t>
      </w:r>
    </w:p>
    <w:bookmarkEnd w:id="24"/>
    <w:bookmarkStart w:id="26" w:name="a-catapulted-pumpkin"/>
    <w:p>
      <w:pPr>
        <w:pStyle w:val="Heading3"/>
      </w:pPr>
      <w:r>
        <w:t xml:space="preserve">14.2: A Catapulted Pumpkin</w:t>
      </w:r>
    </w:p>
    <w:p>
      <w:pPr>
        <w:pStyle w:val="FirstParagraph"/>
      </w:pPr>
      <w:r>
        <w:t xml:space="preserve">The equation</w:t>
      </w:r>
      <w:r>
        <w:t xml:space="preserve"> </w:t>
      </w:r>
      <m:oMath>
        <m:r>
          <m:t>h</m:t>
        </m:r>
        <m:r>
          <m:rPr>
            <m:sty m:val="p"/>
          </m:rPr>
          <m:t>=</m:t>
        </m:r>
        <m:r>
          <m:t>2</m:t>
        </m:r>
        <m:r>
          <m:rPr>
            <m:sty m:val="p"/>
          </m:rPr>
          <m:t>+</m:t>
        </m:r>
        <m:r>
          <m:t>23.7</m:t>
        </m:r>
        <m:r>
          <m:t>t</m:t>
        </m:r>
        <m:r>
          <m:rPr>
            <m:sty m:val="p"/>
          </m:rPr>
          <m:t>−</m:t>
        </m:r>
        <m:r>
          <m:t>4.9</m:t>
        </m:r>
        <m:sSup>
          <m:e>
            <m:r>
              <m:t>t</m:t>
            </m:r>
          </m:e>
          <m:sup>
            <m:r>
              <m:t>2</m:t>
            </m:r>
          </m:sup>
        </m:sSup>
      </m:oMath>
      <w:r>
        <w:t xml:space="preserve"> </w:t>
      </w:r>
      <w:r>
        <w:t xml:space="preserve">represents the height of a pumpkin that is catapulted up in the air as a function of time,</w:t>
      </w:r>
      <w:r>
        <w:t xml:space="preserve"> </w:t>
      </w:r>
      <m:oMath>
        <m:r>
          <m:t>t</m:t>
        </m:r>
      </m:oMath>
      <w:r>
        <w:t xml:space="preserve">, in seconds. The height is measured in meters above ground. The pumpkin is shot up at a vertical velocity of 23.7 meters per second.</w:t>
      </w:r>
    </w:p>
    <w:p>
      <w:pPr>
        <w:numPr>
          <w:ilvl w:val="0"/>
          <w:numId w:val="1003"/>
        </w:numPr>
        <w:pStyle w:val="Compact"/>
      </w:pPr>
      <w:r>
        <w:t xml:space="preserve">Without writing anything down, consider these questions:</w:t>
      </w:r>
    </w:p>
    <w:p>
      <w:pPr>
        <w:numPr>
          <w:ilvl w:val="1"/>
          <w:numId w:val="1004"/>
        </w:numPr>
        <w:pStyle w:val="Compact"/>
      </w:pPr>
      <w:r>
        <w:t xml:space="preserve">What do you think the 2 in the equation tells us in this situation? What about the</w:t>
      </w:r>
      <w:r>
        <w:t xml:space="preserve"> </w:t>
      </w:r>
      <m:oMath>
        <m:r>
          <m:rPr>
            <m:nor/>
            <m:sty m:val="p"/>
          </m:rPr>
          <m:t>-</m:t>
        </m:r>
        <m:r>
          <m:t>4.9</m:t>
        </m:r>
        <m:sSup>
          <m:e>
            <m:r>
              <m:t>t</m:t>
            </m:r>
          </m:e>
          <m:sup>
            <m:r>
              <m:t>2</m:t>
            </m:r>
          </m:sup>
        </m:sSup>
      </m:oMath>
      <w:r>
        <w:t xml:space="preserve">?</w:t>
      </w:r>
    </w:p>
    <w:p>
      <w:pPr>
        <w:numPr>
          <w:ilvl w:val="1"/>
          <w:numId w:val="1004"/>
        </w:numPr>
        <w:pStyle w:val="Compact"/>
      </w:pPr>
      <w:r>
        <w:t xml:space="preserve">If we graph the equation, will the graph open upward or downward? Why?</w:t>
      </w:r>
    </w:p>
    <w:p>
      <w:pPr>
        <w:numPr>
          <w:ilvl w:val="1"/>
          <w:numId w:val="1004"/>
        </w:numPr>
        <w:pStyle w:val="Compact"/>
      </w:pPr>
      <w:r>
        <w:t xml:space="preserve">Where do you think the vertical intercept would be?</w:t>
      </w:r>
    </w:p>
    <w:p>
      <w:pPr>
        <w:numPr>
          <w:ilvl w:val="1"/>
          <w:numId w:val="1004"/>
        </w:numPr>
        <w:pStyle w:val="Compact"/>
      </w:pPr>
      <w:r>
        <w:t xml:space="preserve">What about the horizontal intercepts?</w:t>
      </w:r>
    </w:p>
    <w:p>
      <w:pPr>
        <w:numPr>
          <w:ilvl w:val="0"/>
          <w:numId w:val="1003"/>
        </w:numPr>
        <w:pStyle w:val="Compact"/>
      </w:pPr>
      <w:r>
        <w:t xml:space="preserve">Graph the equation using graphing technology.</w:t>
      </w:r>
    </w:p>
    <w:p>
      <w:pPr>
        <w:numPr>
          <w:ilvl w:val="0"/>
          <w:numId w:val="1003"/>
        </w:numPr>
        <w:pStyle w:val="Compact"/>
      </w:pPr>
      <w:r>
        <w:t xml:space="preserve">Identify the vertical and horizontal intercepts, and the vertex of the graph. Explain what each point means in this situation.</w:t>
      </w:r>
    </w:p>
    <w:bookmarkStart w:id="25" w:name="are-you-ready-for-more"/>
    <w:p>
      <w:pPr>
        <w:pStyle w:val="Heading4"/>
      </w:pPr>
      <w:r>
        <w:t xml:space="preserve">Are you ready for more?</w:t>
      </w:r>
    </w:p>
    <w:p>
      <w:pPr>
        <w:pStyle w:val="FirstParagraph"/>
      </w:pPr>
      <w:r>
        <w:t xml:space="preserve">What approximate initial vertical velocity would this pumpkin need for it stay in the air for about 10 seconds? (Assume that it is still shot from 2 meters in the air and that the effect of gravity pulling it down is the same.)</w:t>
      </w:r>
    </w:p>
    <w:bookmarkEnd w:id="25"/>
    <w:bookmarkEnd w:id="26"/>
    <w:bookmarkStart w:id="30" w:name="flight-of-two-baseballs"/>
    <w:p>
      <w:pPr>
        <w:pStyle w:val="Heading3"/>
      </w:pPr>
      <w:r>
        <w:t xml:space="preserve">14.3: Flight of Two Baseballs</w:t>
      </w:r>
    </w:p>
    <w:p>
      <w:pPr>
        <w:pStyle w:val="FirstParagraph"/>
      </w:pPr>
      <w:r>
        <w:t xml:space="preserve">Here is a graph that represents the height of a baseball,</w:t>
      </w:r>
      <w:r>
        <w:t xml:space="preserve"> </w:t>
      </w:r>
      <m:oMath>
        <m:r>
          <m:t>h</m:t>
        </m:r>
      </m:oMath>
      <w:r>
        <w:t xml:space="preserve">, in feet as a function of time,</w:t>
      </w:r>
      <w:r>
        <w:t xml:space="preserve"> </w:t>
      </w:r>
      <m:oMath>
        <m:r>
          <m:t>t</m:t>
        </m:r>
      </m:oMath>
      <w:r>
        <w:t xml:space="preserve">, in seconds after it was hit by Player A.</w:t>
      </w:r>
    </w:p>
    <w:p>
      <w:pPr>
        <w:pStyle w:val="BodyText"/>
      </w:pPr>
      <w:r>
        <w:drawing>
          <wp:inline>
            <wp:extent cx="3032696" cy="2024672"/>
            <wp:effectExtent b="0" l="0" r="0" t="0"/>
            <wp:docPr descr="Horizontal axis, time in seconds. Vertical axis, height in feet. Parabola, opens down, x intercepts at origin and about 5, vertex = 2 point 5 comma 105." title="" id="28" name="Picture"/>
            <a:graphic>
              <a:graphicData uri="http://schemas.openxmlformats.org/drawingml/2006/picture">
                <pic:pic>
                  <pic:nvPicPr>
                    <pic:cNvPr descr="/app/tmp/embedder-1670994160.473838.png" id="29" name="Picture"/>
                    <pic:cNvPicPr>
                      <a:picLocks noChangeArrowheads="1" noChangeAspect="1"/>
                    </pic:cNvPicPr>
                  </pic:nvPicPr>
                  <pic:blipFill>
                    <a:blip r:embed="rId27"/>
                    <a:stretch>
                      <a:fillRect/>
                    </a:stretch>
                  </pic:blipFill>
                  <pic:spPr bwMode="auto">
                    <a:xfrm>
                      <a:off x="0" y="0"/>
                      <a:ext cx="3032696" cy="2024672"/>
                    </a:xfrm>
                    <a:prstGeom prst="rect">
                      <a:avLst/>
                    </a:prstGeom>
                    <a:noFill/>
                    <a:ln w="9525">
                      <a:noFill/>
                      <a:headEnd/>
                      <a:tailEnd/>
                    </a:ln>
                  </pic:spPr>
                </pic:pic>
              </a:graphicData>
            </a:graphic>
          </wp:inline>
        </w:drawing>
      </w:r>
    </w:p>
    <w:p>
      <w:pPr>
        <w:pStyle w:val="BodyText"/>
      </w:pPr>
      <w:r>
        <w:t xml:space="preserve">The function</w:t>
      </w:r>
      <w:r>
        <w:t xml:space="preserve"> </w:t>
      </w:r>
      <m:oMath>
        <m:r>
          <m:t>g</m:t>
        </m:r>
      </m:oMath>
      <w:r>
        <w:t xml:space="preserve"> </w:t>
      </w:r>
      <w:r>
        <w:t xml:space="preserve">defined by</w:t>
      </w:r>
      <w:r>
        <w:t xml:space="preserve"> </w:t>
      </w:r>
      <m:oMath>
        <m:r>
          <m:t>g</m:t>
        </m:r>
        <m:d>
          <m:dPr>
            <m:begChr m:val="("/>
            <m:endChr m:val=")"/>
            <m:sepChr m:val=""/>
            <m:grow/>
          </m:dPr>
          <m:e>
            <m:r>
              <m:t>t</m:t>
            </m:r>
          </m:e>
        </m:d>
        <m:r>
          <m:rPr>
            <m:sty m:val="p"/>
          </m:rPr>
          <m:t>=</m:t>
        </m:r>
        <m:d>
          <m:dPr>
            <m:begChr m:val="("/>
            <m:endChr m:val=")"/>
            <m:sepChr m:val=""/>
            <m:grow/>
          </m:dPr>
          <m:e>
            <m:r>
              <m:rPr>
                <m:nor/>
                <m:sty m:val="p"/>
              </m:rPr>
              <m:t>-</m:t>
            </m:r>
            <m:r>
              <m:t>16</m:t>
            </m:r>
            <m:r>
              <m:t>t</m:t>
            </m:r>
            <m:r>
              <m:rPr>
                <m:sty m:val="p"/>
              </m:rPr>
              <m:t>−</m:t>
            </m:r>
            <m:r>
              <m:t>1</m:t>
            </m:r>
          </m:e>
        </m:d>
        <m:d>
          <m:dPr>
            <m:begChr m:val="("/>
            <m:endChr m:val=")"/>
            <m:sepChr m:val=""/>
            <m:grow/>
          </m:dPr>
          <m:e>
            <m:r>
              <m:t>t</m:t>
            </m:r>
            <m:r>
              <m:rPr>
                <m:sty m:val="p"/>
              </m:rPr>
              <m:t>−</m:t>
            </m:r>
            <m:r>
              <m:t>4</m:t>
            </m:r>
          </m:e>
        </m:d>
      </m:oMath>
      <w:r>
        <w:t xml:space="preserve"> also represents the height in feet of a baseball </w:t>
      </w:r>
      <m:oMath>
        <m:r>
          <m:t>t</m:t>
        </m:r>
      </m:oMath>
      <w:r>
        <w:t xml:space="preserve"> </w:t>
      </w:r>
      <w:r>
        <w:t xml:space="preserve">seconds after it was hit by Player B. Without graphing function</w:t>
      </w:r>
      <w:r>
        <w:t xml:space="preserve"> </w:t>
      </w:r>
      <m:oMath>
        <m:r>
          <m:t>g</m:t>
        </m:r>
      </m:oMath>
      <w:r>
        <w:t xml:space="preserve">, answer the following questions and explain or show how you know.</w:t>
      </w:r>
    </w:p>
    <w:p>
      <w:pPr>
        <w:numPr>
          <w:ilvl w:val="0"/>
          <w:numId w:val="1005"/>
        </w:numPr>
        <w:pStyle w:val="Compact"/>
      </w:pPr>
      <w:r>
        <w:t xml:space="preserve">Which player’s baseball stayed in flight longer?</w:t>
      </w:r>
    </w:p>
    <w:p>
      <w:pPr>
        <w:numPr>
          <w:ilvl w:val="0"/>
          <w:numId w:val="1005"/>
        </w:numPr>
        <w:pStyle w:val="Compact"/>
      </w:pPr>
      <w:r>
        <w:t xml:space="preserve">Which player’s baseball reached a greater maximum height?</w:t>
      </w:r>
    </w:p>
    <w:p>
      <w:pPr>
        <w:numPr>
          <w:ilvl w:val="0"/>
          <w:numId w:val="1005"/>
        </w:numPr>
        <w:pStyle w:val="Compact"/>
      </w:pPr>
      <w:r>
        <w:t xml:space="preserve">How can you find the height at which each baseball was hit?</w:t>
      </w:r>
    </w:p>
    <w:bookmarkEnd w:id="30"/>
    <w:bookmarkStart w:id="31" w:name="info-gap-rocket-math"/>
    <w:p>
      <w:pPr>
        <w:pStyle w:val="Heading3"/>
      </w:pPr>
      <w:r>
        <w:t xml:space="preserve">14.4: Info Gap: Rocket Math</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6"/>
        </w:numPr>
        <w:pStyle w:val="Compact"/>
      </w:pPr>
      <w:r>
        <w:t xml:space="preserve">Silently read the information on your card.</w:t>
      </w:r>
    </w:p>
    <w:p>
      <w:pPr>
        <w:numPr>
          <w:ilvl w:val="0"/>
          <w:numId w:val="1006"/>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6"/>
        </w:numPr>
        <w:pStyle w:val="Compact"/>
      </w:pPr>
      <w:r>
        <w:t xml:space="preserve">Before telling your partner the information, ask “Why do you need to know (that piece of information)?”</w:t>
      </w:r>
    </w:p>
    <w:p>
      <w:pPr>
        <w:numPr>
          <w:ilvl w:val="0"/>
          <w:numId w:val="1006"/>
        </w:numPr>
        <w:pStyle w:val="Compact"/>
      </w:pPr>
      <w:r>
        <w:t xml:space="preserve">Read the problem card, and solve the problem independently.</w:t>
      </w:r>
    </w:p>
    <w:p>
      <w:pPr>
        <w:numPr>
          <w:ilvl w:val="0"/>
          <w:numId w:val="1006"/>
        </w:numPr>
        <w:pStyle w:val="Compact"/>
      </w:pPr>
      <w:r>
        <w:t xml:space="preserve">Share the data card, and discuss your reasoning.</w:t>
      </w:r>
    </w:p>
    <w:p>
      <w:pPr>
        <w:pStyle w:val="FirstParagraph"/>
      </w:pPr>
      <w:r>
        <w:t xml:space="preserve">If your teacher gives you the problem card:</w:t>
      </w:r>
    </w:p>
    <w:p>
      <w:pPr>
        <w:numPr>
          <w:ilvl w:val="0"/>
          <w:numId w:val="1007"/>
        </w:numPr>
        <w:pStyle w:val="Compact"/>
      </w:pPr>
      <w:r>
        <w:t xml:space="preserve">Silently read your card and think about what information you need to answer the question.</w:t>
      </w:r>
    </w:p>
    <w:p>
      <w:pPr>
        <w:numPr>
          <w:ilvl w:val="0"/>
          <w:numId w:val="1007"/>
        </w:numPr>
        <w:pStyle w:val="Compact"/>
      </w:pPr>
      <w:r>
        <w:t xml:space="preserve">Ask your partner for the specific information that you need.</w:t>
      </w:r>
    </w:p>
    <w:p>
      <w:pPr>
        <w:numPr>
          <w:ilvl w:val="0"/>
          <w:numId w:val="1007"/>
        </w:numPr>
        <w:pStyle w:val="Compact"/>
      </w:pPr>
      <w:r>
        <w:t xml:space="preserve">Explain to your partner how you are using the information to solve the problem.</w:t>
      </w:r>
    </w:p>
    <w:p>
      <w:pPr>
        <w:numPr>
          <w:ilvl w:val="0"/>
          <w:numId w:val="1007"/>
        </w:numPr>
        <w:pStyle w:val="Compact"/>
      </w:pPr>
      <w:r>
        <w:t xml:space="preserve">When you have enough information, share the problem card with your partner, and solve the problem independently.</w:t>
      </w:r>
    </w:p>
    <w:p>
      <w:pPr>
        <w:numPr>
          <w:ilvl w:val="0"/>
          <w:numId w:val="1007"/>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31"/>
    <w:bookmarkStart w:id="38" w:name="lesson-14-summary"/>
    <w:p>
      <w:pPr>
        <w:pStyle w:val="Heading3"/>
      </w:pPr>
      <w:r>
        <w:t xml:space="preserve">Lesson 14 Summary</w:t>
      </w:r>
    </w:p>
    <w:p>
      <w:pPr>
        <w:pStyle w:val="FirstParagraph"/>
      </w:pPr>
      <w:r>
        <w:t xml:space="preserve">Let’s say a tennis ball is hit straight up in the air, and its height in feet above the ground is modeled by the equation</w:t>
      </w:r>
      <w:r>
        <w:t xml:space="preserve"> </w:t>
      </w:r>
      <m:oMath>
        <m:r>
          <m:t>f</m:t>
        </m:r>
        <m:d>
          <m:dPr>
            <m:begChr m:val="("/>
            <m:endChr m:val=")"/>
            <m:sepChr m:val=""/>
            <m:grow/>
          </m:dPr>
          <m:e>
            <m:r>
              <m:t>t</m:t>
            </m:r>
          </m:e>
        </m:d>
        <m:r>
          <m:rPr>
            <m:sty m:val="p"/>
          </m:rPr>
          <m:t>=</m:t>
        </m:r>
        <m:r>
          <m:t>4</m:t>
        </m:r>
        <m:r>
          <m:rPr>
            <m:sty m:val="p"/>
          </m:rPr>
          <m:t>+</m:t>
        </m:r>
        <m:r>
          <m:t>12</m:t>
        </m:r>
        <m:r>
          <m:t>t</m:t>
        </m:r>
        <m:r>
          <m:rPr>
            <m:sty m:val="p"/>
          </m:rPr>
          <m:t>−</m:t>
        </m:r>
        <m:r>
          <m:t>16</m:t>
        </m:r>
        <m:sSup>
          <m:e>
            <m:r>
              <m:t>t</m:t>
            </m:r>
          </m:e>
          <m:sup>
            <m:r>
              <m:t>2</m:t>
            </m:r>
          </m:sup>
        </m:sSup>
      </m:oMath>
      <w:r>
        <w:t xml:space="preserve"> where</w:t>
      </w:r>
      <w:r>
        <w:t xml:space="preserve"> </w:t>
      </w:r>
      <m:oMath>
        <m:r>
          <m:t>t</m:t>
        </m:r>
      </m:oMath>
      <w:r>
        <w:t xml:space="preserve"> </w:t>
      </w:r>
      <w:r>
        <w:t xml:space="preserve">represents the time in seconds after the ball is hit. Here is a graph that represents the function, from the time the tennis ball was hit until the time it reached the ground.</w:t>
      </w:r>
    </w:p>
    <w:p>
      <w:pPr>
        <w:pStyle w:val="BodyText"/>
      </w:pPr>
      <w:r>
        <w:drawing>
          <wp:inline>
            <wp:extent cx="3014472" cy="2024164"/>
            <wp:effectExtent b="0" l="0" r="0" t="0"/>
            <wp:docPr descr="Horizontal axis, time in seconds. Vertical axis, height in inches. Parabola, opens down, vertex = 0 point 4 comma 6 point 3, y intercept = 4. X intercept = 1." title="" id="33" name="Picture"/>
            <a:graphic>
              <a:graphicData uri="http://schemas.openxmlformats.org/drawingml/2006/picture">
                <pic:pic>
                  <pic:nvPicPr>
                    <pic:cNvPr descr="/app/tmp/embedder-1670994160.6068432.png" id="34" name="Picture"/>
                    <pic:cNvPicPr>
                      <a:picLocks noChangeArrowheads="1" noChangeAspect="1"/>
                    </pic:cNvPicPr>
                  </pic:nvPicPr>
                  <pic:blipFill>
                    <a:blip r:embed="rId32"/>
                    <a:stretch>
                      <a:fillRect/>
                    </a:stretch>
                  </pic:blipFill>
                  <pic:spPr bwMode="auto">
                    <a:xfrm>
                      <a:off x="0" y="0"/>
                      <a:ext cx="3014472" cy="2024164"/>
                    </a:xfrm>
                    <a:prstGeom prst="rect">
                      <a:avLst/>
                    </a:prstGeom>
                    <a:noFill/>
                    <a:ln w="9525">
                      <a:noFill/>
                      <a:headEnd/>
                      <a:tailEnd/>
                    </a:ln>
                  </pic:spPr>
                </pic:pic>
              </a:graphicData>
            </a:graphic>
          </wp:inline>
        </w:drawing>
      </w:r>
    </w:p>
    <w:p>
      <w:pPr>
        <w:pStyle w:val="BodyText"/>
      </w:pPr>
      <w:r>
        <w:t xml:space="preserve">In the graph, we can see some information we already know, and some new information:</w:t>
      </w:r>
    </w:p>
    <w:p>
      <w:pPr>
        <w:numPr>
          <w:ilvl w:val="0"/>
          <w:numId w:val="1008"/>
        </w:numPr>
        <w:pStyle w:val="Compact"/>
      </w:pPr>
      <w:r>
        <w:t xml:space="preserve">The 4 in the equation means the graph of the function intersects the vertical axis at 4. It shows that the tennis ball was 4 feet off the ground at</w:t>
      </w:r>
      <w:r>
        <w:t xml:space="preserve"> </w:t>
      </w:r>
      <m:oMath>
        <m:r>
          <m:t>t</m:t>
        </m:r>
        <m:r>
          <m:rPr>
            <m:sty m:val="p"/>
          </m:rPr>
          <m:t>=</m:t>
        </m:r>
        <m:r>
          <m:t>0</m:t>
        </m:r>
      </m:oMath>
      <w:r>
        <w:t xml:space="preserve">, when it was hit.</w:t>
      </w:r>
    </w:p>
    <w:p>
      <w:pPr>
        <w:numPr>
          <w:ilvl w:val="0"/>
          <w:numId w:val="1008"/>
        </w:numPr>
        <w:pStyle w:val="Compact"/>
      </w:pPr>
      <w:r>
        <w:t xml:space="preserve">The horizontal intercept is</w:t>
      </w:r>
      <w:r>
        <w:t xml:space="preserve"> </w:t>
      </w:r>
      <m:oMath>
        <m:d>
          <m:dPr>
            <m:begChr m:val="("/>
            <m:endChr m:val=")"/>
            <m:sepChr m:val=""/>
            <m:grow/>
          </m:dPr>
          <m:e>
            <m:r>
              <m:t>1</m:t>
            </m:r>
            <m:r>
              <m:rPr>
                <m:sty m:val="p"/>
              </m:rPr>
              <m:t>,</m:t>
            </m:r>
            <m:r>
              <m:t>0</m:t>
            </m:r>
          </m:e>
        </m:d>
      </m:oMath>
      <w:r>
        <w:t xml:space="preserve">. It tells us that the tennis ball hits the ground 1 second after it was hit.</w:t>
      </w:r>
    </w:p>
    <w:p>
      <w:pPr>
        <w:numPr>
          <w:ilvl w:val="0"/>
          <w:numId w:val="1008"/>
        </w:numPr>
        <w:pStyle w:val="Compact"/>
      </w:pPr>
      <w:r>
        <w:t xml:space="preserve">The vertex of the graph is at approximately</w:t>
      </w:r>
      <w:r>
        <w:t xml:space="preserve"> </w:t>
      </w:r>
      <m:oMath>
        <m:d>
          <m:dPr>
            <m:begChr m:val="("/>
            <m:endChr m:val=")"/>
            <m:sepChr m:val=""/>
            <m:grow/>
          </m:dPr>
          <m:e>
            <m:r>
              <m:t>0.4</m:t>
            </m:r>
            <m:r>
              <m:rPr>
                <m:sty m:val="p"/>
              </m:rPr>
              <m:t>,</m:t>
            </m:r>
            <m:r>
              <m:t>6.3</m:t>
            </m:r>
          </m:e>
        </m:d>
      </m:oMath>
      <w:r>
        <w:t xml:space="preserve">. This means that about 0.4 second after the ball was hit, it reached the maximum height of about 6.3 feet.</w:t>
      </w:r>
    </w:p>
    <w:p>
      <w:pPr>
        <w:pStyle w:val="FirstParagraph"/>
      </w:pPr>
      <w:r>
        <w:t xml:space="preserve">The equation can be written in factored form as</w:t>
      </w:r>
      <w:r>
        <w:t xml:space="preserve"> </w:t>
      </w:r>
      <m:oMath>
        <m:r>
          <m:t>f</m:t>
        </m:r>
        <m:d>
          <m:dPr>
            <m:begChr m:val="("/>
            <m:endChr m:val=")"/>
            <m:sepChr m:val=""/>
            <m:grow/>
          </m:dPr>
          <m:e>
            <m:r>
              <m:t>t</m:t>
            </m:r>
          </m:e>
        </m:d>
        <m:r>
          <m:rPr>
            <m:sty m:val="p"/>
          </m:rPr>
          <m:t>=</m:t>
        </m:r>
        <m:d>
          <m:dPr>
            <m:begChr m:val="("/>
            <m:endChr m:val=")"/>
            <m:sepChr m:val=""/>
            <m:grow/>
          </m:dPr>
          <m:e>
            <m:r>
              <m:rPr>
                <m:nor/>
                <m:sty m:val="p"/>
              </m:rPr>
              <m:t>-</m:t>
            </m:r>
            <m:r>
              <m:t>16</m:t>
            </m:r>
            <m:r>
              <m:t>t</m:t>
            </m:r>
            <m:r>
              <m:rPr>
                <m:sty m:val="p"/>
              </m:rPr>
              <m:t>−</m:t>
            </m:r>
            <m:r>
              <m:t>4</m:t>
            </m:r>
          </m:e>
        </m:d>
        <m:d>
          <m:dPr>
            <m:begChr m:val="("/>
            <m:endChr m:val=")"/>
            <m:sepChr m:val=""/>
            <m:grow/>
          </m:dPr>
          <m:e>
            <m:r>
              <m:t>t</m:t>
            </m:r>
            <m:r>
              <m:rPr>
                <m:sty m:val="p"/>
              </m:rPr>
              <m:t>−</m:t>
            </m:r>
            <m:r>
              <m:t>1</m:t>
            </m:r>
          </m:e>
        </m:d>
      </m:oMath>
      <w:r>
        <w:t xml:space="preserve">. From this form, we can see that the zeros of the function are</w:t>
      </w:r>
      <w:r>
        <w:t xml:space="preserve"> </w:t>
      </w:r>
      <m:oMath>
        <m:r>
          <m:t>t</m:t>
        </m:r>
        <m:r>
          <m:rPr>
            <m:sty m:val="p"/>
          </m:rPr>
          <m:t>=</m:t>
        </m:r>
        <m:r>
          <m:t>1</m:t>
        </m:r>
      </m:oMath>
      <w:r>
        <w:t xml:space="preserve"> </w:t>
      </w:r>
      <w:r>
        <w:t xml:space="preserve">and</w:t>
      </w:r>
      <w:r>
        <w:t xml:space="preserve"> </w:t>
      </w:r>
      <m:oMath>
        <m:r>
          <m:t>t</m:t>
        </m:r>
        <m:r>
          <m:rPr>
            <m:sty m:val="p"/>
          </m:rPr>
          <m:t>=</m:t>
        </m:r>
        <m:r>
          <m:rPr>
            <m:nor/>
            <m:sty m:val="p"/>
          </m:rPr>
          <m:t>-</m:t>
        </m:r>
        <m:f>
          <m:fPr>
            <m:type m:val="bar"/>
          </m:fPr>
          <m:num>
            <m:r>
              <m:t>1</m:t>
            </m:r>
          </m:num>
          <m:den>
            <m:r>
              <m:t>4</m:t>
            </m:r>
          </m:den>
        </m:f>
      </m:oMath>
      <w:r>
        <w:t xml:space="preserve">. The negative zero,</w:t>
      </w:r>
      <w:r>
        <w:t xml:space="preserve"> </w:t>
      </w:r>
      <m:oMath>
        <m:r>
          <m:rPr>
            <m:nor/>
            <m:sty m:val="p"/>
          </m:rPr>
          <m:t>-</m:t>
        </m:r>
        <m:f>
          <m:fPr>
            <m:type m:val="bar"/>
          </m:fPr>
          <m:num>
            <m:r>
              <m:t>1</m:t>
            </m:r>
          </m:num>
          <m:den>
            <m:r>
              <m:t>4</m:t>
            </m:r>
          </m:den>
        </m:f>
      </m:oMath>
      <w:r>
        <w:t xml:space="preserve">, is not meaningful in this situation, because the time before the ball was hit is irrelevant.</w:t>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1" Target="media/rId21.jpg" /><Relationship Type="http://schemas.openxmlformats.org/officeDocument/2006/relationships/image" Id="rId27" Target="media/rId27.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2022-12-14T05:02:41Z</dcterms:created>
  <dcterms:modified xsi:type="dcterms:W3CDTF">2022-12-14T05:02:41Z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nNomE8fpMgOgvjkYMoy7iJhjdxwVYFULqqWl9UQc6Hi43mNKq2HKXmVamgZj6JfgoYsOmgHqCBAvL0CFMBPrJQ==</vt:lpwstr>
  </property>
</Properties>
</file>