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8-figures-made-of-prisms"/>
    <w:p>
      <w:pPr>
        <w:pStyle w:val="Heading1"/>
      </w:pPr>
      <w:r>
        <w:t xml:space="preserve">Lesson 8: Figures Made of Prisms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5.MD.C.5.a</w:t>
            </w:r>
          </w:p>
        </w:tc>
      </w:tr>
      <w:tr>
        <w:tc>
          <w:tcPr/>
          <w:p>
            <w:pPr>
              <w:pStyle w:val="Compact"/>
              <w:jc w:val="left"/>
            </w:pPr>
            <w:r>
              <w:t xml:space="preserve">Addressing</w:t>
            </w:r>
          </w:p>
        </w:tc>
        <w:tc>
          <w:tcPr/>
          <w:p>
            <w:pPr>
              <w:pStyle w:val="Compact"/>
              <w:jc w:val="left"/>
            </w:pPr>
            <w:r>
              <w:t xml:space="preserve">5.MD.C.5.c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that the volume of a figure composed of rectangular prisms is the sum of the volumes of the prisms.</w:t>
      </w:r>
    </w:p>
    <w:p>
      <w:pPr>
        <w:numPr>
          <w:ilvl w:val="0"/>
          <w:numId w:val="1001"/>
        </w:numPr>
        <w:pStyle w:val="Compact"/>
      </w:pPr>
      <w:r>
        <w:t xml:space="preserve">Find the volume of a figure composed of rectangular prisms in which unit cubes are visible.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volume of figures made of prisms.</w:t>
      </w:r>
    </w:p>
    <w:bookmarkEnd w:id="25"/>
    <w:bookmarkStart w:id="26" w:name="lesson-purpose"/>
    <w:p>
      <w:pPr>
        <w:pStyle w:val="Heading3"/>
      </w:pPr>
      <w:r>
        <w:t xml:space="preserve">Lesson Purpose</w:t>
      </w:r>
    </w:p>
    <w:p>
      <w:pPr>
        <w:pStyle w:val="FirstParagraph"/>
      </w:pPr>
      <w:r>
        <w:t xml:space="preserve">The purpose of this lesson is for students to recognize the structure of a solid figure made up of two non-overlapping right rectangular prisms and understand that its volume is the sum of the volumes of the two rectangular prisms.</w:t>
      </w:r>
    </w:p>
    <w:p>
      <w:pPr>
        <w:pStyle w:val="BodyText"/>
      </w:pPr>
      <w:r>
        <w:t xml:space="preserve">In previous lessons, students found the volume of right rectangular prisms represented in images where the cubes were shown or not shown. </w:t>
      </w:r>
      <w:r>
        <w:t xml:space="preserve">In this lesson, they build separate rectangular prisms and put them together to emphasize the relationship between the volume of the individual smaller prisms and the volume of the whole figure. Then they find volumes of figures made from two rectangular prisms without first building each part. Students recognize that when the figure composed of two rectangular prisms is given, there are different ways to decompose the figure, leading to different calculations of the same volume.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language did students use to demonstrate their understanding that the figures they worked with today were composed of rectangular prisms?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Volume of a Figure Made of Prisms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w:t>
            </w:r>
          </w:p>
        </w:tc>
      </w:tr>
    </w:tbl>
    <w:bookmarkEnd w:id="44"/>
    <w:bookmarkStart w:id="48" w:name="student-facing-task-statement"/>
    <w:p>
      <w:pPr>
        <w:pStyle w:val="Heading3"/>
      </w:pPr>
      <w:r>
        <w:t xml:space="preserve">Student-facing Task Statement</w:t>
      </w:r>
    </w:p>
    <w:p>
      <w:pPr>
        <w:pStyle w:val="FirstParagraph"/>
      </w:pPr>
      <w:r>
        <w:t xml:space="preserve">Find the volume of the figure. Explain or show your reasoning.</w:t>
      </w:r>
    </w:p>
    <w:p>
      <w:pPr>
        <w:pStyle w:val="BodyText"/>
      </w:pPr>
      <w:r>
        <w:drawing>
          <wp:inline>
            <wp:extent cx="1920239" cy="1485900"/>
            <wp:effectExtent b="0" l="0" r="0" t="0"/>
            <wp:docPr descr="Figure of two connected rectangular prisms. Front prism, 4 cubes by 3 cubes by 2 cubes. Back prism, 4 cubes, by 2 cubes by 4 cubes." title="" id="46" name="Picture"/>
            <a:graphic>
              <a:graphicData uri="http://schemas.openxmlformats.org/drawingml/2006/picture">
                <pic:pic>
                  <pic:nvPicPr>
                    <pic:cNvPr descr="/app/tmp/embedder-1671027346.0987384.png" id="47" name="Picture"/>
                    <pic:cNvPicPr>
                      <a:picLocks noChangeArrowheads="1" noChangeAspect="1"/>
                    </pic:cNvPicPr>
                  </pic:nvPicPr>
                  <pic:blipFill>
                    <a:blip r:embed="rId45"/>
                    <a:stretch>
                      <a:fillRect/>
                    </a:stretch>
                  </pic:blipFill>
                  <pic:spPr bwMode="auto">
                    <a:xfrm>
                      <a:off x="0" y="0"/>
                      <a:ext cx="1920239" cy="14859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56 cubic units</w:t>
      </w:r>
      <w:r>
        <w:br/>
      </w:r>
      <w:r>
        <w:t xml:space="preserve">Sample response: I cut the shape horizontally to make a 2 by 2 by 4 set of cubes and a 4 by 2 by 5 set of cubes. So that’s 16 and 40 more, making 56 cubes altogether.</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2022-12-14T14:15:46Z</dcterms:created>
  <dcterms:modified xsi:type="dcterms:W3CDTF">2022-12-14T14:15:46Z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nXgkqC8flyRfoH9Md93lNwjhkAri6WuAfZFzUySYBuC5fGHxQ5dveZpE3FImuclfMQnpjPZjNpv4G5YjUJcFvQ==</vt:lpwstr>
  </property>
</Properties>
</file>