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c63572af2919fdb64caf6ff037f5aae534376"/>
    <w:p>
      <w:pPr>
        <w:pStyle w:val="Heading2"/>
      </w:pPr>
      <w:r>
        <w:t xml:space="preserve">Unit 6 Lesson 7: Observing More Patterns in Scatter Plots</w:t>
      </w:r>
    </w:p>
    <w:bookmarkEnd w:id="20"/>
    <w:bookmarkStart w:id="25" w:name="X24e0ee7a75e22db06c25568b33b1adefbc896da"/>
    <w:p>
      <w:pPr>
        <w:pStyle w:val="Heading3"/>
      </w:pPr>
      <w:r>
        <w:t xml:space="preserve">1 Notice and Wonder: Nonlinear Scatter Plot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828888" cy="2945040"/>
            <wp:effectExtent b="0" l="0" r="0" t="0"/>
            <wp:docPr descr="A 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34367.86182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888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End w:id="25"/>
    <w:bookmarkStart w:id="27" w:name="scatter-plot-city"/>
    <w:p>
      <w:pPr>
        <w:pStyle w:val="Heading3"/>
      </w:pPr>
      <w:r>
        <w:t xml:space="preserve">2 Scatter Plot City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Each card shows a scatter plot.</w:t>
      </w:r>
    </w:p>
    <w:p>
      <w:pPr>
        <w:numPr>
          <w:ilvl w:val="0"/>
          <w:numId w:val="1001"/>
        </w:numPr>
        <w:pStyle w:val="Compact"/>
      </w:pPr>
      <w:r>
        <w:t xml:space="preserve">Sort the cards into categories and describe each category.</w:t>
      </w:r>
    </w:p>
    <w:p>
      <w:pPr>
        <w:numPr>
          <w:ilvl w:val="0"/>
          <w:numId w:val="1001"/>
        </w:numPr>
        <w:pStyle w:val="Compact"/>
      </w:pPr>
      <w:r>
        <w:t xml:space="preserve">Explain the reasoning behind your categories to your partner. Listen to your partner’s reasoning for their categories.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positive associations and negative associations. Compare your sorting with your partner’s and discuss any disagreements.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linear associations and non-linear associations. Compare your sorting with your partner’s and discuss any disagreements.</w:t>
      </w:r>
    </w:p>
    <w:bookmarkEnd w:id="26"/>
    <w:bookmarkEnd w:id="27"/>
    <w:bookmarkStart w:id="35" w:name="clustering"/>
    <w:p>
      <w:pPr>
        <w:pStyle w:val="Heading3"/>
      </w:pPr>
      <w:r>
        <w:t xml:space="preserve">3 Clustering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are these scatter plots alike? How are they different?</w:t>
      </w:r>
    </w:p>
    <w:p>
      <w:pPr>
        <w:pStyle w:val="BodyText"/>
      </w:pPr>
      <w:r>
        <w:drawing>
          <wp:inline>
            <wp:extent cx="5042961" cy="3302849"/>
            <wp:effectExtent b="0" l="0" r="0" t="0"/>
            <wp:docPr descr="Four scatterplots." title="" id="29" name="Picture"/>
            <a:graphic>
              <a:graphicData uri="http://schemas.openxmlformats.org/drawingml/2006/picture">
                <pic:pic>
                  <pic:nvPicPr>
                    <pic:cNvPr descr="/app/tmp/embedder-1671034367.88268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2022-12-14T16:12:48Z</dcterms:created>
  <dcterms:modified xsi:type="dcterms:W3CDTF">2022-12-14T16:12:48Z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ojZsFMoR5uBDPj7AylE+29jD4skll8U4ulDSvR4nnBOGMilNppkevYband6bNRKz4SubTzEdmCM/2jfNaiifTg==</vt:lpwstr>
  </property>
</Properties>
</file>