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jpg" ContentType="image/jpeg"/>
  <Override PartName="/word/media/rId2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5, Lesson 1</w:t>
      </w:r>
    </w:p>
    <w:bookmarkStart w:id="31" w:name="lesson-543858"/>
    <w:p>
      <w:pPr>
        <w:pStyle w:val="Heading1"/>
      </w:pPr>
      <w:r>
        <w:t xml:space="preserve"> </w:t>
      </w:r>
      <w:r>
        <w:t xml:space="preserve">How Do We Compose a Hundred?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compose a hundred.</w:t>
      </w:r>
    </w:p>
    <w:p>
      <w:pPr>
        <w:pStyle w:val="FirstParagraph"/>
      </w:pPr>
      <w:r>
        <w:drawing>
          <wp:inline>
            <wp:extent cx="5943600" cy="4160520"/>
            <wp:effectExtent b="0" l="0" r="0" t="0"/>
            <wp:docPr descr="Number 100 shown in digits, base-ten blocks, and words." title="" id="21" name="Picture"/>
            <a:graphic>
              <a:graphicData uri="http://schemas.openxmlformats.org/drawingml/2006/picture">
                <pic:pic>
                  <pic:nvPicPr>
                    <pic:cNvPr descr="/app/tmp/embedder-1786381035.03600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</w:t>
      </w:r>
      <w:r>
        <w:t xml:space="preserve">CC BY NC 2024 Illustrative Mathematics®</w:t>
      </w:r>
    </w:p>
    <w:bookmarkStart w:id="29" w:name="activity-543860"/>
    <w:p>
      <w:pPr>
        <w:pStyle w:val="Heading2"/>
      </w:pPr>
      <w:r>
        <w:t xml:space="preserve">Activity 1</w:t>
      </w:r>
      <w:r>
        <w:t xml:space="preserve"> </w:t>
      </w:r>
      <w:r>
        <w:t xml:space="preserve">How Do We Make a Hundred?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How many do you see? How do you see them?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Base ten blocks. 8 tens, 16 ones." title="" id="24" name="Picture"/>
            <a:graphic>
              <a:graphicData uri="http://schemas.openxmlformats.org/drawingml/2006/picture">
                <pic:pic>
                  <pic:nvPicPr>
                    <pic:cNvPr descr="/app/tmp/embedder-1786381035.23002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Andre added more blocks.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Base ten blocks. 8 tens, 20 ones." title="" id="27" name="Picture"/>
            <a:graphic>
              <a:graphicData uri="http://schemas.openxmlformats.org/drawingml/2006/picture">
                <pic:pic>
                  <pic:nvPicPr>
                    <pic:cNvPr descr="/app/tmp/embedder-1786381035.354627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is the value of his blocks now?</w:t>
      </w:r>
    </w:p>
    <w:p>
      <w:pPr>
        <w:numPr>
          <w:ilvl w:val="1"/>
          <w:numId w:val="1003"/>
        </w:numPr>
        <w:pStyle w:val="Compact"/>
      </w:pPr>
      <w:r>
        <w:t xml:space="preserve">How many tens and ones does he have?</w:t>
      </w:r>
    </w:p>
    <w:p>
      <w:pPr>
        <w:numPr>
          <w:ilvl w:val="0"/>
          <w:numId w:val="1002"/>
        </w:numPr>
        <w:pStyle w:val="Compact"/>
      </w:pPr>
      <w:r>
        <w:t xml:space="preserve">Andre made the same number with the fewest number of blocks possible. Draw a base-ten diagram to show how the number looks now. Use your base-ten blocks to help.</w:t>
      </w:r>
    </w:p>
    <w:bookmarkEnd w:id="29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</w:t>
      </w:r>
      <w:r>
        <w:t xml:space="preserve">CC BY NC 2024 Illustrative Mathematics®</w:t>
      </w:r>
    </w:p>
    <w:bookmarkStart w:id="30" w:name="activity-543861"/>
    <w:p>
      <w:pPr>
        <w:pStyle w:val="Heading2"/>
      </w:pPr>
      <w:r>
        <w:t xml:space="preserve">Activity 2</w:t>
      </w:r>
      <w:r>
        <w:t xml:space="preserve">Different Ways to Make 100</w:t>
      </w:r>
    </w:p>
    <w:p>
      <w:pPr>
        <w:pStyle w:val="FirstParagraph"/>
      </w:pPr>
      <w:r>
        <w:t xml:space="preserve">Three students look at 100 small squares arranged this way.</w:t>
      </w:r>
    </w:p>
    <w:p>
      <w:pPr>
        <w:pStyle w:val="BodyText"/>
      </w:pPr>
      <w:r>
        <w:t xml:space="preserve">Unable to process &lt;img src="/tikz_files/238851.svg"&gt;</w:t>
      </w:r>
      <w:r>
        <w:t xml:space="preserve">Failed: rsvg-convert --format png --dpi-x 300 --dpi-y 300 /app/tmp/svgtopng-1786381035.4977224.svg --output /app/tmp/svgtopng-1786381035.4977224.png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4"/>
        </w:numPr>
      </w:pPr>
      <w:r>
        <w:t xml:space="preserve">Match the diagrams to the statements. Label each diagram with a, b, or c. </w:t>
      </w:r>
    </w:p>
    <w:p>
      <w:pPr>
        <w:numPr>
          <w:ilvl w:val="1"/>
          <w:numId w:val="1005"/>
        </w:numPr>
        <w:pStyle w:val="Compact"/>
      </w:pPr>
      <w:r>
        <w:t xml:space="preserve">Priya said, “I see 100 ones.”</w:t>
      </w:r>
    </w:p>
    <w:p>
      <w:pPr>
        <w:numPr>
          <w:ilvl w:val="1"/>
          <w:numId w:val="1005"/>
        </w:numPr>
        <w:pStyle w:val="Compact"/>
      </w:pPr>
      <w:r>
        <w:t xml:space="preserve">Kiran said, “I see 10 tens.”</w:t>
      </w:r>
    </w:p>
    <w:p>
      <w:pPr>
        <w:numPr>
          <w:ilvl w:val="1"/>
          <w:numId w:val="1005"/>
        </w:numPr>
        <w:pStyle w:val="Compact"/>
      </w:pPr>
      <w:r>
        <w:t xml:space="preserve">Lin said, “I see 1 hundred.”</w:t>
      </w:r>
    </w:p>
    <w:p>
      <w:pPr>
        <w:numPr>
          <w:ilvl w:val="0"/>
          <w:numId w:val="1000"/>
        </w:numPr>
      </w:pPr>
      <w:r>
        <w:t xml:space="preserve">Unable to process &lt;img src="/tikz_files/236726.svg"&gt;</w:t>
      </w:r>
      <w:r>
        <w:t xml:space="preserve">Failed: rsvg-convert --format png --dpi-x 300 --dpi-y 300 /app/tmp/svgtopng-1786381035.5379515.svg --output /app/tmp/svgtopng-1786381035.5379515.png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src="/tikz_files/236727.svg"&gt;</w:t>
      </w:r>
      <w:r>
        <w:t xml:space="preserve">Failed: rsvg-convert --format png --dpi-x 300 --dpi-y 300 /app/tmp/svgtopng-1786381035.583879.svg --output /app/tmp/svgtopng-1786381035.583879.png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src="/tikz_files/236728.svg"&gt;</w:t>
      </w:r>
      <w:r>
        <w:t xml:space="preserve">Failed: rsvg-convert --format png --dpi-x 300 --dpi-y 300 /app/tmp/svgtopng-1786381035.6267242.svg --output /app/tmp/svgtopng-1786381035.6267242.png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4"/>
        </w:numPr>
        <w:pStyle w:val="Compact"/>
      </w:pPr>
      <w:r>
        <w:t xml:space="preserve">Represent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11</m:t>
        </m:r>
      </m:oMath>
      <w:r>
        <w:t xml:space="preserve"> </w:t>
      </w:r>
      <w:r>
        <w:t xml:space="preserve">with blocks or a diagram.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jpg" /><Relationship Type="http://schemas.openxmlformats.org/officeDocument/2006/relationships/image" Id="rId26" Target="media/rId2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2026-08-10T16:57:16Z</dcterms:created>
  <dcterms:modified xsi:type="dcterms:W3CDTF">2026-08-10T16:57:16Z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