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3.png" ContentType="image/png"/>
  <Override PartName="/word/media/rId66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1220fec50a63f3b2d3ac39f9c961c58e222b30"/>
    <w:p>
      <w:pPr>
        <w:pStyle w:val="Heading2"/>
      </w:pPr>
      <w:r>
        <w:t xml:space="preserve">Unit 4 Lesson 15: Los múltiplos de 1,000, de 10,000 y de 100,000 más cercanos</w:t>
      </w:r>
    </w:p>
    <w:bookmarkEnd w:id="20"/>
    <w:bookmarkStart w:id="25" w:name="Xf98bfbbb479618ea363fa43363184d4bc04045f"/>
    <w:p>
      <w:pPr>
        <w:pStyle w:val="Heading3"/>
      </w:pPr>
      <w:r>
        <w:t xml:space="preserve">WU Exploración de estimación: ¿Qué número podría ser?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número podría estar representado por este punto?</w:t>
      </w:r>
    </w:p>
    <w:p>
      <w:pPr>
        <w:pStyle w:val="BodyText"/>
      </w:pPr>
      <w:r>
        <w:drawing>
          <wp:inline>
            <wp:extent cx="4572647" cy="299753"/>
            <wp:effectExtent b="0" l="0" r="0" t="0"/>
            <wp:docPr descr="number line. First tick mark, 0. Last tick mark, 1 thousand. Unlabeled point around about 6 to 7 hundred." title="" id="22" name="Picture"/>
            <a:graphic>
              <a:graphicData uri="http://schemas.openxmlformats.org/drawingml/2006/picture">
                <pic:pic>
                  <pic:nvPicPr>
                    <pic:cNvPr descr="/app/tmp/embedder-1671063906.61243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4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45" w:name="más-cerca-de-este-o-de-este-otro"/>
    <w:p>
      <w:pPr>
        <w:pStyle w:val="Heading3"/>
      </w:pPr>
      <w:r>
        <w:t xml:space="preserve">1 ¿Más cerca de este o de este otro?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Responde todas las preguntas. Usa las rectas numéricas si crees que te ayuda.</w:t>
      </w:r>
    </w:p>
    <w:p>
      <w:pPr>
        <w:numPr>
          <w:ilvl w:val="1"/>
          <w:numId w:val="1002"/>
        </w:numPr>
        <w:pStyle w:val="Compact"/>
      </w:pPr>
      <w:r>
        <w:t xml:space="preserve">¿16 está más cerca de 10 o de 20?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08233" cy="285389"/>
            <wp:effectExtent b="0" l="0" r="0" t="0"/>
            <wp:docPr descr="number line. Scale, 10 to 20, by 1's. " title="" id="27" name="Picture"/>
            <a:graphic>
              <a:graphicData uri="http://schemas.openxmlformats.org/drawingml/2006/picture">
                <pic:pic>
                  <pic:nvPicPr>
                    <pic:cNvPr descr="/app/tmp/embedder-1671063906.68779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¿816 está más cerca de 800 o de 900?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8 hundred to 9 hundred, by tens." title="" id="30" name="Picture"/>
            <a:graphic>
              <a:graphicData uri="http://schemas.openxmlformats.org/drawingml/2006/picture">
                <pic:pic>
                  <pic:nvPicPr>
                    <pic:cNvPr descr="/app/tmp/embedder-1671063906.76563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¿3,816 está más cerca de 3,000 o de 4,000?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Scale 3 thousand to 4 thousand, by hundreds. " title="" id="33" name="Picture"/>
            <a:graphic>
              <a:graphicData uri="http://schemas.openxmlformats.org/drawingml/2006/picture">
                <pic:pic>
                  <pic:nvPicPr>
                    <pic:cNvPr descr="/app/tmp/embedder-1671063906.805067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¿73,816 está más cerca de 70,000 o de 80,000?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Scale, 70 thousand to 80 thousand, by 1 thousands." title="" id="36" name="Picture"/>
            <a:graphic>
              <a:graphicData uri="http://schemas.openxmlformats.org/drawingml/2006/picture">
                <pic:pic>
                  <pic:nvPicPr>
                    <pic:cNvPr descr="/app/tmp/embedder-1671063906.861964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¿573,816 está más cerca de 500,000 o de 600,000?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Scale, 5 hundred thousand to 6 hundred thousand, by 10 thousands." title="" id="39" name="Picture"/>
            <a:graphic>
              <a:graphicData uri="http://schemas.openxmlformats.org/drawingml/2006/picture">
                <pic:pic>
                  <pic:nvPicPr>
                    <pic:cNvPr descr="/app/tmp/embedder-1671063906.93478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Piensa en el número 816. Sabemos que:</w:t>
      </w:r>
    </w:p>
    <w:p>
      <w:pPr>
        <w:numPr>
          <w:ilvl w:val="1"/>
          <w:numId w:val="1003"/>
        </w:numPr>
        <w:pStyle w:val="Compact"/>
      </w:pPr>
      <w:r>
        <w:t xml:space="preserve">El múltiplo de 1,000 más cercano es 1,000.</w:t>
      </w:r>
    </w:p>
    <w:p>
      <w:pPr>
        <w:numPr>
          <w:ilvl w:val="1"/>
          <w:numId w:val="1003"/>
        </w:numPr>
        <w:pStyle w:val="Compact"/>
      </w:pPr>
      <w:r>
        <w:t xml:space="preserve">El múltiplo de 100 más cercano es 800.</w:t>
      </w:r>
    </w:p>
    <w:p>
      <w:pPr>
        <w:numPr>
          <w:ilvl w:val="1"/>
          <w:numId w:val="1003"/>
        </w:numPr>
        <w:pStyle w:val="Compact"/>
      </w:pPr>
      <w:r>
        <w:t xml:space="preserve">El múltiplo de 10 más cercano es 820.</w:t>
      </w:r>
    </w:p>
    <w:p>
      <w:pPr>
        <w:numPr>
          <w:ilvl w:val="0"/>
          <w:numId w:val="1000"/>
        </w:numPr>
      </w:pPr>
      <w:r>
        <w:t xml:space="preserve">Completa la tabla escribiendo los múltiplos de 10, de 100, de 1,000, de 10,000 y de 100,000 más cercanos a cada número.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651542" cy="3669832"/>
            <wp:effectExtent b="0" l="0" r="0" t="0"/>
            <wp:docPr descr="Table. 6 rows, 6 columns. " title="" id="42" name="Picture"/>
            <a:graphic>
              <a:graphicData uri="http://schemas.openxmlformats.org/drawingml/2006/picture">
                <pic:pic>
                  <pic:nvPicPr>
                    <pic:cNvPr descr="/app/tmp/embedder-1671063906.992066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42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2" w:name="más-cerca-de-qué-número-optional"/>
    <w:p>
      <w:pPr>
        <w:pStyle w:val="Heading3"/>
      </w:pPr>
      <w:r>
        <w:t xml:space="preserve">2 ¿Más cerca de qué número? (Optional)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Responde todas las preguntas. Marca y usa las rectas numéricas si crees que te ayuda.</w:t>
      </w:r>
    </w:p>
    <w:p>
      <w:pPr>
        <w:numPr>
          <w:ilvl w:val="1"/>
          <w:numId w:val="1005"/>
        </w:numPr>
        <w:pStyle w:val="Compact"/>
      </w:pPr>
      <w:r>
        <w:t xml:space="preserve">¿425,193 está más cerca de 400,000 o de 500,000?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47" name="Picture"/>
            <a:graphic>
              <a:graphicData uri="http://schemas.openxmlformats.org/drawingml/2006/picture">
                <pic:pic>
                  <pic:nvPicPr>
                    <pic:cNvPr descr="/app/tmp/embedder-1671063907.08448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¿425,193 está más cerca de 420,000 o de 430,000?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0" name="Picture"/>
            <a:graphic>
              <a:graphicData uri="http://schemas.openxmlformats.org/drawingml/2006/picture">
                <pic:pic>
                  <pic:nvPicPr>
                    <pic:cNvPr descr="/app/tmp/embedder-1671063907.130417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¿425,193 está más cerca de 425,000 o de 426,000?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3" name="Picture"/>
            <a:graphic>
              <a:graphicData uri="http://schemas.openxmlformats.org/drawingml/2006/picture">
                <pic:pic>
                  <pic:nvPicPr>
                    <pic:cNvPr descr="/app/tmp/embedder-1671063907.172739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¿425,193 está más cerca de 425,100 o de 425,200?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6" name="Picture"/>
            <a:graphic>
              <a:graphicData uri="http://schemas.openxmlformats.org/drawingml/2006/picture">
                <pic:pic>
                  <pic:nvPicPr>
                    <pic:cNvPr descr="/app/tmp/embedder-1671063907.213304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¿425,193 está más cerca de 425,190 o de 425,200?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9" name="Picture"/>
            <a:graphic>
              <a:graphicData uri="http://schemas.openxmlformats.org/drawingml/2006/picture">
                <pic:pic>
                  <pic:nvPicPr>
                    <pic:cNvPr descr="/app/tmp/embedder-1671063907.255674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Piensa en el número 425,193:</w:t>
      </w:r>
    </w:p>
    <w:p>
      <w:pPr>
        <w:numPr>
          <w:ilvl w:val="1"/>
          <w:numId w:val="1006"/>
        </w:numPr>
      </w:pPr>
      <w:r>
        <w:t xml:space="preserve">El múltiplo de 100,000 más cercano es _______________.</w:t>
      </w:r>
    </w:p>
    <w:p>
      <w:pPr>
        <w:numPr>
          <w:ilvl w:val="1"/>
          <w:numId w:val="1006"/>
        </w:numPr>
      </w:pPr>
      <w:r>
        <w:t xml:space="preserve">El múltiplo de 10,000 más cercano es _______________.</w:t>
      </w:r>
    </w:p>
    <w:p>
      <w:pPr>
        <w:numPr>
          <w:ilvl w:val="1"/>
          <w:numId w:val="1006"/>
        </w:numPr>
      </w:pPr>
      <w:r>
        <w:t xml:space="preserve">El múltiplo de 1,000 más cercano es _______________.</w:t>
      </w:r>
    </w:p>
    <w:p>
      <w:pPr>
        <w:numPr>
          <w:ilvl w:val="1"/>
          <w:numId w:val="1006"/>
        </w:numPr>
      </w:pPr>
      <w:r>
        <w:t xml:space="preserve">El múltiplo de 100 más cercano es _______________.</w:t>
      </w:r>
    </w:p>
    <w:p>
      <w:pPr>
        <w:numPr>
          <w:ilvl w:val="1"/>
          <w:numId w:val="1006"/>
        </w:numPr>
      </w:pPr>
      <w:r>
        <w:t xml:space="preserve">El múltiplo de 10 más cercano es _______________.</w:t>
      </w:r>
    </w:p>
    <w:bookmarkEnd w:id="61"/>
    <w:bookmarkEnd w:id="62"/>
    <w:bookmarkStart w:id="76" w:name="cuál-es-el-múltiplo-más-cercano"/>
    <w:p>
      <w:pPr>
        <w:pStyle w:val="Heading3"/>
      </w:pPr>
      <w:r>
        <w:t xml:space="preserve">3 ¿Cuál es el múltiplo más cercano?</w:t>
      </w:r>
    </w:p>
    <w:bookmarkStart w:id="75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</w:pPr>
      <w:r>
        <w:t xml:space="preserve">Han puede nombrar los múltiplos de 100,000, de 10,000 y de 1,000 más cercanos a 136,850.</w:t>
      </w:r>
    </w:p>
    <w:p>
      <w:pPr>
        <w:numPr>
          <w:ilvl w:val="0"/>
          <w:numId w:val="1000"/>
        </w:numPr>
      </w:pPr>
      <w:r>
        <w:t xml:space="preserve">Él tiene dificultades al tratar de nombrar el múltiplo de 100 más cercano.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75593" cy="4663745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63907.3002667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43585" cy="1284441"/>
            <wp:effectExtent b="0" l="0" r="0" t="0"/>
            <wp:docPr descr="Table. 2 rows, 4 columns. Row 1, nearest multiple of, one hundred thousand, ten thousand, one thousand. Row 2, one hundred thirty six thousand eight hundred fifty. " title="" id="67" name="Picture"/>
            <a:graphic>
              <a:graphicData uri="http://schemas.openxmlformats.org/drawingml/2006/picture">
                <pic:pic>
                  <pic:nvPicPr>
                    <pic:cNvPr descr="/app/tmp/embedder-1671063907.378863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5" cy="1284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Para cada valor posicional de la tabla, escribe los múltiplos más cercanos que Han conoce. Usa rectas numéricas si crees que te ayuda.</w:t>
      </w:r>
    </w:p>
    <w:p>
      <w:pPr>
        <w:numPr>
          <w:ilvl w:val="1"/>
          <w:numId w:val="1008"/>
        </w:numPr>
        <w:pStyle w:val="Compact"/>
      </w:pPr>
      <w:r>
        <w:t xml:space="preserve">¿Por qué puede ser complicado nombrar el múltiplo de 100 más cercano a 136,850? ¿Cuál crees que es?</w:t>
      </w:r>
    </w:p>
    <w:p>
      <w:pPr>
        <w:numPr>
          <w:ilvl w:val="0"/>
          <w:numId w:val="1007"/>
        </w:numPr>
        <w:pStyle w:val="Compact"/>
      </w:pPr>
      <w:r>
        <w:t xml:space="preserve">Nombra los múltiplos de 100,000, de 10,000, de 1,000 y de 100 más cercanos a cada número.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43585" cy="1804334"/>
            <wp:effectExtent b="0" l="0" r="0" t="0"/>
            <wp:docPr descr="Table. 3 rows, 5 columns. " title="" id="70" name="Picture"/>
            <a:graphic>
              <a:graphicData uri="http://schemas.openxmlformats.org/drawingml/2006/picture">
                <pic:pic>
                  <pic:nvPicPr>
                    <pic:cNvPr descr="/app/tmp/embedder-1671063907.4104114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5" cy="1804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2022-12-15T00:25:08Z</dcterms:created>
  <dcterms:modified xsi:type="dcterms:W3CDTF">2022-12-15T00:25:08Z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ESWgaJgpLKBPZlomDWH7WV/qu70J/09rt3xycy1NW881IeUx9KHU/YqC+ThcBdcxZgLCOx11EnAy9pcDWUJYkg==</vt:lpwstr>
  </property>
</Properties>
</file>