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3.png" ContentType="image/png"/>
  <Override PartName="/word/media/rId2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6-lesson-12-tangent"/>
    <w:p>
      <w:pPr>
        <w:pStyle w:val="Heading2"/>
      </w:pPr>
      <w:r>
        <w:t xml:space="preserve">Unit 6 Lesson 12: Tangent</w:t>
      </w:r>
    </w:p>
    <w:bookmarkEnd w:id="20"/>
    <w:bookmarkStart w:id="22" w:name="Xfa10ba305ea0599a1f4efca596d5743590d3869"/>
    <w:p>
      <w:pPr>
        <w:pStyle w:val="Heading3"/>
      </w:pPr>
      <w:r>
        <w:t xml:space="preserve">1 Notice and Wonder: An Unusual Function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m:oMath>
              <m:r>
                <m:t>θ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sty m:val="p"/>
                </m:rPr>
                <m:t>cos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θ</m:t>
                  </m:r>
                </m:e>
              </m:d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sty m:val="p"/>
                </m:rPr>
                <m:t>sin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θ</m:t>
                  </m:r>
                </m:e>
              </m:d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sty m:val="p"/>
                </m:rPr>
                <m:t>tan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θ</m:t>
                  </m:r>
                </m:e>
              </m:d>
            </m:oMath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f>
                <m:fPr>
                  <m:type m:val="bar"/>
                </m:fPr>
                <m:num>
                  <m:r>
                    <m:t>π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f>
                <m:fPr>
                  <m:type m:val="bar"/>
                </m:fPr>
                <m:num>
                  <m:r>
                    <m:t>π</m:t>
                  </m:r>
                </m:num>
                <m:den>
                  <m:r>
                    <m:t>3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0.5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-0.87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f>
                <m:fPr>
                  <m:type m:val="bar"/>
                </m:fPr>
                <m:num>
                  <m:r>
                    <m:t>π</m:t>
                  </m:r>
                </m:num>
                <m:den>
                  <m:r>
                    <m:t>6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0.87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-0.5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π</m:t>
                  </m:r>
                </m:num>
                <m:den>
                  <m:r>
                    <m:t>6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0.87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π</m:t>
                  </m:r>
                </m:num>
                <m:den>
                  <m:r>
                    <m:t>3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0.5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0.87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π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pStyle w:val="BodyText"/>
      </w:pPr>
      <w:r>
        <w:t xml:space="preserve"> </w:t>
      </w:r>
    </w:p>
    <w:bookmarkEnd w:id="21"/>
    <w:bookmarkEnd w:id="22"/>
    <w:bookmarkStart w:id="27" w:name="a-tangent-ratio"/>
    <w:p>
      <w:pPr>
        <w:pStyle w:val="Heading3"/>
      </w:pPr>
      <w:r>
        <w:t xml:space="preserve">2 A Tangent Ratio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Complete the table. For each positive angle in the table, add the corresponding point and the segment between it and the origin to the unit circle.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15108" cy="2415108"/>
            <wp:effectExtent b="0" l="0" r="0" t="0"/>
            <wp:docPr descr="A circle with center at the origin of an x y plane. A point lies on the outside of the circle, in the first quadrant, labeled pi over 6." title="" id="24" name="Picture"/>
            <a:graphic>
              <a:graphicData uri="http://schemas.openxmlformats.org/drawingml/2006/picture">
                <pic:pic>
                  <pic:nvPicPr>
                    <pic:cNvPr descr="/app/tmp/embedder-1671002475.015575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108" cy="24151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θ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rPr>
                  <m:sty m:val="p"/>
                </m:rPr>
                <m:t>cos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θ</m:t>
                  </m:r>
                </m:e>
              </m:d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rPr>
                  <m:sty m:val="p"/>
                </m:rPr>
                <m:t>sin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θ</m:t>
                  </m:r>
                </m:e>
              </m:d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rPr>
                  <m:sty m:val="p"/>
                </m:rPr>
                <m:t>tan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θ</m:t>
                  </m:r>
                </m:e>
              </m:d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f>
                <m:fPr>
                  <m:type m:val="bar"/>
                </m:fPr>
                <m:num>
                  <m:r>
                    <m:t>π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f>
                <m:fPr>
                  <m:type m:val="bar"/>
                </m:fPr>
                <m:num>
                  <m:r>
                    <m:t>π</m:t>
                  </m:r>
                </m:num>
                <m:den>
                  <m:r>
                    <m:t>3</m:t>
                  </m:r>
                </m:den>
              </m:f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-0.87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f>
                <m:fPr>
                  <m:type m:val="bar"/>
                </m:fPr>
                <m:num>
                  <m:r>
                    <m:t>π</m:t>
                  </m:r>
                </m:num>
                <m:den>
                  <m:r>
                    <m:t>6</m:t>
                  </m:r>
                </m:den>
              </m:f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0.87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-0.5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π</m:t>
                  </m:r>
                </m:num>
                <m:den>
                  <m:r>
                    <m:t>6</m:t>
                  </m:r>
                </m:den>
              </m:f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0.87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π</m:t>
                  </m:r>
                </m:num>
                <m:den>
                  <m:r>
                    <m:t>3</m:t>
                  </m:r>
                </m:den>
              </m:f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0.87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π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</m:t>
                  </m:r>
                  <m:r>
                    <m:t>π</m:t>
                  </m:r>
                </m:num>
                <m:den>
                  <m:r>
                    <m:t>3</m:t>
                  </m:r>
                </m:den>
              </m:f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5</m:t>
                  </m:r>
                  <m:r>
                    <m:t>π</m:t>
                  </m:r>
                </m:num>
                <m:den>
                  <m:r>
                    <m:t>6</m:t>
                  </m:r>
                </m:den>
              </m:f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π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7</m:t>
                  </m:r>
                  <m:r>
                    <m:t>π</m:t>
                  </m:r>
                </m:num>
                <m:den>
                  <m:r>
                    <m:t>6</m:t>
                  </m:r>
                </m:den>
              </m:f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4</m:t>
                  </m:r>
                  <m:r>
                    <m:t>π</m:t>
                  </m:r>
                </m:num>
                <m:den>
                  <m:r>
                    <m:t>3</m:t>
                  </m:r>
                </m:den>
              </m:f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3</m:t>
                  </m:r>
                  <m:r>
                    <m:t>π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5</m:t>
                  </m:r>
                  <m:r>
                    <m:t>π</m:t>
                  </m:r>
                </m:num>
                <m:den>
                  <m:r>
                    <m:t>3</m:t>
                  </m:r>
                </m:den>
              </m:f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11</m:t>
                  </m:r>
                  <m:r>
                    <m:t>π</m:t>
                  </m:r>
                </m:num>
                <m:den>
                  <m:r>
                    <m:t>6</m:t>
                  </m:r>
                </m:den>
              </m:f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2</m:t>
              </m:r>
              <m:r>
                <m:t>π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1"/>
        </w:numPr>
        <w:pStyle w:val="Compact"/>
      </w:pPr>
      <w:r>
        <w:t xml:space="preserve">How are the values of</w:t>
      </w:r>
      <w:r>
        <w:t xml:space="preserve"> </w:t>
      </w:r>
      <m:oMath>
        <m:r>
          <m:rPr>
            <m:sty m:val="p"/>
          </m:rPr>
          <m:t>tan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</m:oMath>
      <w:r>
        <w:t xml:space="preserve"> </w:t>
      </w:r>
      <w:r>
        <w:t xml:space="preserve">like the values of</w:t>
      </w:r>
      <w:r>
        <w:t xml:space="preserve"> </w:t>
      </w:r>
      <m:oMath>
        <m:r>
          <m:rPr>
            <m:sty m:val="p"/>
          </m:rPr>
          <m:t>cos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</m:oMath>
      <w:r>
        <w:t xml:space="preserve">? How are they different?</w:t>
      </w:r>
    </w:p>
    <w:bookmarkEnd w:id="26"/>
    <w:bookmarkEnd w:id="27"/>
    <w:bookmarkStart w:id="36" w:name="the-tangent-function"/>
    <w:p>
      <w:pPr>
        <w:pStyle w:val="Heading3"/>
      </w:pPr>
      <w:r>
        <w:t xml:space="preserve">3 The Tangent Function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Before we graph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rPr>
            <m:sty m:val="p"/>
          </m:rPr>
          <m:t>tan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</m:oMath>
      <w:r>
        <w:t xml:space="preserve">, let’s figure out some things that must be true.</w:t>
      </w:r>
    </w:p>
    <w:p>
      <w:pPr>
        <w:numPr>
          <w:ilvl w:val="0"/>
          <w:numId w:val="1002"/>
        </w:numPr>
        <w:pStyle w:val="Compact"/>
      </w:pPr>
      <w:r>
        <w:t xml:space="preserve">Explain why the graph of</w:t>
      </w:r>
      <w:r>
        <w:t xml:space="preserve"> </w:t>
      </w:r>
      <m:oMath>
        <m:r>
          <m:rPr>
            <m:sty m:val="p"/>
          </m:rPr>
          <m:t>tan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</m:oMath>
      <w:r>
        <w:t xml:space="preserve"> has a vertical asymptote at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π</m:t>
            </m:r>
          </m:num>
          <m:den>
            <m:r>
              <m:t>2</m:t>
            </m:r>
          </m:den>
        </m:f>
      </m:oMath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Does the graph of</w:t>
      </w:r>
      <w:r>
        <w:t xml:space="preserve"> </w:t>
      </w:r>
      <m:oMath>
        <m:r>
          <m:rPr>
            <m:sty m:val="p"/>
          </m:rPr>
          <m:t>tan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</m:oMath>
      <w:r>
        <w:t xml:space="preserve"> </w:t>
      </w:r>
      <w:r>
        <w:t xml:space="preserve">have other vertical asymptotes? Explain how you know.</w:t>
      </w:r>
    </w:p>
    <w:p>
      <w:pPr>
        <w:numPr>
          <w:ilvl w:val="0"/>
          <w:numId w:val="1002"/>
        </w:numPr>
        <w:pStyle w:val="Compact"/>
      </w:pPr>
      <w:r>
        <w:t xml:space="preserve">For which values of</w:t>
      </w:r>
      <w:r>
        <w:t xml:space="preserve"> </w:t>
      </w:r>
      <m:oMath>
        <m:r>
          <m:t>θ</m:t>
        </m:r>
      </m:oMath>
      <w:r>
        <w:t xml:space="preserve"> </w:t>
      </w:r>
      <w:r>
        <w:t xml:space="preserve">is</w:t>
      </w:r>
      <w:r>
        <w:t xml:space="preserve"> </w:t>
      </w:r>
      <m:oMath>
        <m:r>
          <m:rPr>
            <m:sty m:val="p"/>
          </m:rPr>
          <m:t>tan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</m:oMath>
      <w:r>
        <w:t xml:space="preserve"> </w:t>
      </w:r>
      <w:r>
        <w:t xml:space="preserve">zero? For which values of</w:t>
      </w:r>
      <w:r>
        <w:t xml:space="preserve"> </w:t>
      </w:r>
      <m:oMath>
        <m:r>
          <m:t>θ</m:t>
        </m:r>
      </m:oMath>
      <w:r>
        <w:t xml:space="preserve"> </w:t>
      </w:r>
      <w:r>
        <w:t xml:space="preserve">is</w:t>
      </w:r>
      <w:r>
        <w:t xml:space="preserve"> </w:t>
      </w:r>
      <m:oMath>
        <m:r>
          <m:rPr>
            <m:sty m:val="p"/>
          </m:rPr>
          <m:t>tan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</m:oMath>
      <w:r>
        <w:t xml:space="preserve"> </w:t>
      </w:r>
      <w:r>
        <w:t xml:space="preserve">one? Explain how you know.</w:t>
      </w:r>
    </w:p>
    <w:p>
      <w:pPr>
        <w:numPr>
          <w:ilvl w:val="0"/>
          <w:numId w:val="1002"/>
        </w:numPr>
        <w:pStyle w:val="Compact"/>
      </w:pPr>
      <w:r>
        <w:t xml:space="preserve">Is the graph of</w:t>
      </w:r>
      <w:r>
        <w:t xml:space="preserve"> </w:t>
      </w:r>
      <m:oMath>
        <m:r>
          <m:rPr>
            <m:sty m:val="p"/>
          </m:rPr>
          <m:t>tan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</m:oMath>
      <w:r>
        <w:t xml:space="preserve"> </w:t>
      </w:r>
      <w:r>
        <w:t xml:space="preserve">periodic? Explain how you know.</w:t>
      </w:r>
    </w:p>
    <w:bookmarkEnd w:id="28"/>
    <w:bookmarkStart w:id="35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4034624" cy="2047887"/>
            <wp:effectExtent b="0" l="0" r="0" t="0"/>
            <wp:docPr descr="Graph of 3 trigonometric functions" title="" id="30" name="Picture"/>
            <a:graphic>
              <a:graphicData uri="http://schemas.openxmlformats.org/drawingml/2006/picture">
                <pic:pic>
                  <pic:nvPicPr>
                    <pic:cNvPr descr="/app/tmp/embedder-1671002475.0817006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4624" cy="20478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5"/>
    <w:bookmarkEnd w:id="3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3" Target="media/rId23.pn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2022-12-14T07:21:15Z</dcterms:created>
  <dcterms:modified xsi:type="dcterms:W3CDTF">2022-12-14T07:21:15Z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VOsdgwHuJGPZjBIowhDxxgBCwPrkFd0Y5BbsR2ZFSe5w71jabWbcPhxosTaTdN2uOaq5fPCfgANhnAk3EkpKsw==</vt:lpwstr>
  </property>
</Properties>
</file>