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representing-functions"/>
    <w:p>
      <w:pPr>
        <w:pStyle w:val="Heading2"/>
      </w:pPr>
      <w:r>
        <w:t xml:space="preserve">Lesson 8: Representing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functions.</w:t>
      </w:r>
    </w:p>
    <w:bookmarkStart w:id="21" w:name="the-secret-club"/>
    <w:p>
      <w:pPr>
        <w:pStyle w:val="Heading3"/>
      </w:pPr>
      <w:r>
        <w:t xml:space="preserve">8.1: The Secret Club</w:t>
      </w:r>
    </w:p>
    <w:p>
      <w:pPr>
        <w:pStyle w:val="FirstParagraph"/>
      </w:pPr>
      <w:r>
        <w:t xml:space="preserve">In a secret club, everyone is known by the month they were born. So Diego would be called “January” and Tyler would be called “August.”</w:t>
      </w:r>
    </w:p>
    <w:p>
      <w:pPr>
        <w:numPr>
          <w:ilvl w:val="0"/>
          <w:numId w:val="1002"/>
        </w:numPr>
        <w:pStyle w:val="Compact"/>
      </w:pPr>
      <w:r>
        <w:t xml:space="preserve">What would be the name of some people in your class in the secret club?</w:t>
      </w:r>
    </w:p>
    <w:p>
      <w:pPr>
        <w:numPr>
          <w:ilvl w:val="0"/>
          <w:numId w:val="1002"/>
        </w:numPr>
        <w:pStyle w:val="Compact"/>
      </w:pPr>
      <w:r>
        <w:t xml:space="preserve">Why might club meetings get kind of confusing?</w:t>
      </w:r>
    </w:p>
    <w:p>
      <w:pPr>
        <w:numPr>
          <w:ilvl w:val="0"/>
          <w:numId w:val="1002"/>
        </w:numPr>
        <w:pStyle w:val="Compact"/>
      </w:pPr>
      <w:r>
        <w:t xml:space="preserve">Can you think of a better system for assigning club members new names?</w:t>
      </w:r>
    </w:p>
    <w:bookmarkEnd w:id="21"/>
    <w:bookmarkStart w:id="22" w:name="examples-of-functions"/>
    <w:p>
      <w:pPr>
        <w:pStyle w:val="Heading3"/>
      </w:pPr>
      <w:r>
        <w:t xml:space="preserve">8.2: Examples of Functions</w:t>
      </w:r>
    </w:p>
    <w:p>
      <w:pPr>
        <w:numPr>
          <w:ilvl w:val="0"/>
          <w:numId w:val="1003"/>
        </w:numPr>
        <w:pStyle w:val="Compact"/>
      </w:pPr>
      <w:r>
        <w:t xml:space="preserve">For each question, answer yes or no.</w:t>
      </w:r>
    </w:p>
    <w:p>
      <w:pPr>
        <w:numPr>
          <w:ilvl w:val="1"/>
          <w:numId w:val="1004"/>
        </w:numPr>
        <w:pStyle w:val="Compact"/>
      </w:pPr>
      <w:r>
        <w:t xml:space="preserve">It is 50 miles to Tucson. Can we figure out how many kilometers it is to Tucson?</w:t>
      </w:r>
    </w:p>
    <w:p>
      <w:pPr>
        <w:numPr>
          <w:ilvl w:val="1"/>
          <w:numId w:val="1004"/>
        </w:numPr>
        <w:pStyle w:val="Compact"/>
      </w:pPr>
      <w:r>
        <w:t xml:space="preserve">It is 200 kilometers to Saskatoon. Can we figure out how many miles it is to Saskatoon?</w:t>
      </w:r>
    </w:p>
    <w:p>
      <w:pPr>
        <w:numPr>
          <w:ilvl w:val="1"/>
          <w:numId w:val="1004"/>
        </w:numPr>
        <w:pStyle w:val="Compact"/>
      </w:pPr>
      <w:r>
        <w:t xml:space="preserve">A number is -3. Can we figure out its absolute value?</w:t>
      </w:r>
    </w:p>
    <w:p>
      <w:pPr>
        <w:numPr>
          <w:ilvl w:val="1"/>
          <w:numId w:val="1004"/>
        </w:numPr>
        <w:pStyle w:val="Compact"/>
      </w:pPr>
      <w:r>
        <w:t xml:space="preserve">The absolute value of a number is 8. Can we figure out the number?</w:t>
      </w:r>
    </w:p>
    <w:p>
      <w:pPr>
        <w:numPr>
          <w:ilvl w:val="1"/>
          <w:numId w:val="1004"/>
        </w:numPr>
        <w:pStyle w:val="Compact"/>
      </w:pPr>
      <w:r>
        <w:t xml:space="preserve">A circle has a diameter of 8 cm. Can we figure out its circumference?</w:t>
      </w:r>
    </w:p>
    <w:p>
      <w:pPr>
        <w:numPr>
          <w:ilvl w:val="1"/>
          <w:numId w:val="1004"/>
        </w:numPr>
        <w:pStyle w:val="Compact"/>
      </w:pPr>
      <w:r>
        <w:t xml:space="preserve">A circle has a circumference of</w:t>
      </w:r>
      <w:r>
        <w:t xml:space="preserve"> </w:t>
      </w:r>
      <m:oMath>
        <m:r>
          <m:t>10</m:t>
        </m:r>
        <m:r>
          <m:t>π</m:t>
        </m:r>
      </m:oMath>
      <w:r>
        <w:t xml:space="preserve"> </w:t>
      </w:r>
      <w:r>
        <w:t xml:space="preserve">cm. Can we figure out its diameter?</w:t>
      </w:r>
    </w:p>
    <w:p>
      <w:pPr>
        <w:numPr>
          <w:ilvl w:val="1"/>
          <w:numId w:val="1004"/>
        </w:numPr>
        <w:pStyle w:val="Compact"/>
      </w:pPr>
      <w:r>
        <w:t xml:space="preserve">A square has a side length of 6 units. Can we figure out its perimeter?</w:t>
      </w:r>
    </w:p>
    <w:p>
      <w:pPr>
        <w:numPr>
          <w:ilvl w:val="1"/>
          <w:numId w:val="1004"/>
        </w:numPr>
        <w:pStyle w:val="Compact"/>
      </w:pPr>
      <w:r>
        <w:t xml:space="preserve">A rectangle has a perimeter of 30 meters. Can we figure out its width?</w:t>
      </w:r>
    </w:p>
    <w:p>
      <w:pPr>
        <w:numPr>
          <w:ilvl w:val="0"/>
          <w:numId w:val="1003"/>
        </w:numPr>
        <w:pStyle w:val="Compact"/>
      </w:pPr>
      <w:r>
        <w:t xml:space="preserve">Which of the relationships are functions?</w:t>
      </w:r>
    </w:p>
    <w:p>
      <w:pPr>
        <w:numPr>
          <w:ilvl w:val="0"/>
          <w:numId w:val="1003"/>
        </w:numPr>
        <w:pStyle w:val="Compact"/>
      </w:pPr>
      <w:r>
        <w:t xml:space="preserve">For each function definition in the table, match it with the situation, write a statement explaining which variable depends on which, and write an example using function notation. An example is done for you.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function definition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situation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statement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0.62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You know kilometers and want to find miles.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in miles depends on distance in kilometers, or, distance in miles is a function of distance in kilometers.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100</m:t>
                  </m:r>
                </m:e>
              </m:d>
              <m:r>
                <m:rPr>
                  <m:sty m:val="p"/>
                </m:rPr>
                <m:t>=</m:t>
              </m:r>
              <m:r>
                <m:t>62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π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1.6</m:t>
              </m:r>
              <m:r>
                <m:t>x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bookmarkEnd w:id="22"/>
    <w:bookmarkStart w:id="26" w:name="matching-representations"/>
    <w:p>
      <w:pPr>
        <w:pStyle w:val="Heading3"/>
      </w:pPr>
      <w:r>
        <w:t xml:space="preserve">8.3: Matching Representations</w:t>
      </w:r>
    </w:p>
    <w:p>
      <w:pPr>
        <w:pStyle w:val="FirstParagraph"/>
      </w:pPr>
      <w:r>
        <w:t xml:space="preserve">Your teacher will give you a set of representations. Sort them so that in each group there is a table, graph, equation, and example that all represent the same function.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2022-12-14T07:56:44Z</dcterms:created>
  <dcterms:modified xsi:type="dcterms:W3CDTF">2022-12-14T07:56:44Z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mxTHjNIAJ6lq/CSO7HBmSFgJLdcPk7Jvi6m1ZVajWje/EILVvojf9K8Yh5C9FEogYeFUURsZ73QOI1AVIqxZag==</vt:lpwstr>
  </property>
</Properties>
</file>