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The shoe size for all the pairs of shoes in a person's closet are recorded.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1"/>
          <w:numId w:val="1002"/>
        </w:numPr>
        <w:pStyle w:val="Compact"/>
      </w:pPr>
      <w:r>
        <w:t xml:space="preserve">What is the mean?</w:t>
      </w:r>
    </w:p>
    <w:p>
      <w:pPr>
        <w:numPr>
          <w:ilvl w:val="1"/>
          <w:numId w:val="1002"/>
        </w:numPr>
        <w:pStyle w:val="Compact"/>
      </w:pPr>
      <w:r>
        <w:t xml:space="preserve">What is the standard deviation?</w:t>
      </w:r>
    </w:p>
    <w:p>
      <w:pPr>
        <w:numPr>
          <w:ilvl w:val="0"/>
          <w:numId w:val="1001"/>
        </w:numPr>
      </w:pPr>
      <w:r>
        <w:t xml:space="preserve">Here is a data set: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1"/>
          <w:numId w:val="1003"/>
        </w:numPr>
        <w:pStyle w:val="Compact"/>
      </w:pPr>
      <w:r>
        <w:t xml:space="preserve">What happens to the mean and standard deviation of the data set when the 7 is changed to a 70?</w:t>
      </w:r>
    </w:p>
    <w:p>
      <w:pPr>
        <w:numPr>
          <w:ilvl w:val="1"/>
          <w:numId w:val="1003"/>
        </w:numPr>
        <w:pStyle w:val="Compact"/>
      </w:pPr>
      <w:r>
        <w:t xml:space="preserve">For the data set with the value of 70, why would the median be a better choice for the measure of center than the mean?</w:t>
      </w:r>
    </w:p>
    <w:p>
      <w:pPr>
        <w:numPr>
          <w:ilvl w:val="0"/>
          <w:numId w:val="1001"/>
        </w:numPr>
      </w:pPr>
      <w:r>
        <w:t xml:space="preserve">Which of these best estimates the standard deviation of points in a card game?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90365" cy="830005"/>
            <wp:effectExtent b="0" l="0" r="0" t="0"/>
            <wp:docPr descr="Dot plot from 490 to 510 by 5's. Points in a card game. Beginning at 490, number of dots above each increment is 1, 2, 4, 2, 1." title="" id="22" name="Picture"/>
            <a:graphic>
              <a:graphicData uri="http://schemas.openxmlformats.org/drawingml/2006/picture">
                <pic:pic>
                  <pic:nvPicPr>
                    <pic:cNvPr descr="/app/tmp/embedder-1670992982.14302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8300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5 points</w:t>
      </w:r>
    </w:p>
    <w:p>
      <w:pPr>
        <w:numPr>
          <w:ilvl w:val="1"/>
          <w:numId w:val="1004"/>
        </w:numPr>
      </w:pPr>
      <w:r>
        <w:t xml:space="preserve">20 points</w:t>
      </w:r>
    </w:p>
    <w:p>
      <w:pPr>
        <w:numPr>
          <w:ilvl w:val="1"/>
          <w:numId w:val="1004"/>
        </w:numPr>
      </w:pPr>
      <w:r>
        <w:t xml:space="preserve">50 points</w:t>
      </w:r>
    </w:p>
    <w:p>
      <w:pPr>
        <w:numPr>
          <w:ilvl w:val="1"/>
          <w:numId w:val="1004"/>
        </w:numPr>
      </w:pPr>
      <w:r>
        <w:t xml:space="preserve">500 points</w:t>
      </w:r>
    </w:p>
    <w:p>
      <w:pPr>
        <w:numPr>
          <w:ilvl w:val="0"/>
          <w:numId w:val="1001"/>
        </w:numPr>
      </w:pPr>
      <w:r>
        <w:t xml:space="preserve">The mean of data set A is 43.5 and the MAD is 3.7. The mean of data set B is 12.8 and the MAD is 4.1.</w:t>
      </w:r>
    </w:p>
    <w:p>
      <w:pPr>
        <w:numPr>
          <w:ilvl w:val="1"/>
          <w:numId w:val="1005"/>
        </w:numPr>
        <w:pStyle w:val="Compact"/>
      </w:pPr>
      <w:r>
        <w:t xml:space="preserve">Which data set shows greater variability? Explain your reasoning.</w:t>
      </w:r>
    </w:p>
    <w:p>
      <w:pPr>
        <w:numPr>
          <w:ilvl w:val="1"/>
          <w:numId w:val="1005"/>
        </w:numPr>
        <w:pStyle w:val="Compact"/>
      </w:pPr>
      <w:r>
        <w:t xml:space="preserve">What differences would you expect to see when comparing the dot plots of the two data sets?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distribution shapes for which the mean and median</w:t>
      </w:r>
      <w:r>
        <w:t xml:space="preserve"> </w:t>
      </w:r>
      <w:r>
        <w:rPr>
          <w:iCs/>
          <w:i/>
        </w:rPr>
        <w:t xml:space="preserve">must be</w:t>
      </w:r>
      <w:r>
        <w:t xml:space="preserve"> </w:t>
      </w:r>
      <w:r>
        <w:t xml:space="preserve">about the same. </w:t>
      </w:r>
    </w:p>
    <w:p>
      <w:pPr>
        <w:numPr>
          <w:ilvl w:val="1"/>
          <w:numId w:val="1006"/>
        </w:numPr>
      </w:pPr>
      <w:r>
        <w:t xml:space="preserve">bell-shaped</w:t>
      </w:r>
    </w:p>
    <w:p>
      <w:pPr>
        <w:numPr>
          <w:ilvl w:val="1"/>
          <w:numId w:val="1006"/>
        </w:numPr>
      </w:pPr>
      <w:r>
        <w:t xml:space="preserve">bimodal</w:t>
      </w:r>
    </w:p>
    <w:p>
      <w:pPr>
        <w:numPr>
          <w:ilvl w:val="1"/>
          <w:numId w:val="1006"/>
        </w:numPr>
      </w:pPr>
      <w:r>
        <w:t xml:space="preserve">skewed</w:t>
      </w:r>
    </w:p>
    <w:p>
      <w:pPr>
        <w:numPr>
          <w:ilvl w:val="1"/>
          <w:numId w:val="1006"/>
        </w:numPr>
      </w:pPr>
      <w:r>
        <w:t xml:space="preserve">symmetric</w:t>
      </w:r>
    </w:p>
    <w:p>
      <w:pPr>
        <w:numPr>
          <w:ilvl w:val="1"/>
          <w:numId w:val="1006"/>
        </w:numPr>
      </w:pPr>
      <w:r>
        <w:t xml:space="preserve">uniform</w:t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numPr>
          <w:ilvl w:val="0"/>
          <w:numId w:val="1001"/>
        </w:numPr>
      </w:pPr>
      <w:r>
        <w:t xml:space="preserve">What is the IQR?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34220" cy="903175"/>
            <wp:effectExtent b="0" l="0" r="0" t="0"/>
            <wp:docPr descr="Box plot from 4 to 18 by 2’s. Number of branches on 10 year old trees. Whisker from 5 to 7. Box from 7 to 14 with vertical line at 10. Whisker from 14 to 17." title="" id="25" name="Picture"/>
            <a:graphic>
              <a:graphicData uri="http://schemas.openxmlformats.org/drawingml/2006/picture">
                <pic:pic>
                  <pic:nvPicPr>
                    <pic:cNvPr descr="/app/tmp/embedder-1670992982.20605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220" cy="903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w:r>
        <w:t xml:space="preserve">5 branches</w:t>
      </w:r>
    </w:p>
    <w:p>
      <w:pPr>
        <w:numPr>
          <w:ilvl w:val="1"/>
          <w:numId w:val="1007"/>
        </w:numPr>
      </w:pPr>
      <w:r>
        <w:t xml:space="preserve">7 branches</w:t>
      </w:r>
    </w:p>
    <w:p>
      <w:pPr>
        <w:numPr>
          <w:ilvl w:val="1"/>
          <w:numId w:val="1007"/>
        </w:numPr>
      </w:pPr>
      <w:r>
        <w:t xml:space="preserve">10 branches</w:t>
      </w:r>
    </w:p>
    <w:p>
      <w:pPr>
        <w:numPr>
          <w:ilvl w:val="1"/>
          <w:numId w:val="1007"/>
        </w:numPr>
      </w:pPr>
      <w:r>
        <w:t xml:space="preserve">12 branches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numPr>
          <w:ilvl w:val="0"/>
          <w:numId w:val="1001"/>
        </w:numPr>
      </w:pPr>
      <w:r>
        <w:t xml:space="preserve">The data represent the number of cans collected by different classes for a service project.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1"/>
          <w:numId w:val="1008"/>
        </w:numPr>
        <w:pStyle w:val="Compact"/>
      </w:pPr>
      <w:r>
        <w:t xml:space="preserve">Find the mean.</w:t>
      </w:r>
    </w:p>
    <w:p>
      <w:pPr>
        <w:numPr>
          <w:ilvl w:val="1"/>
          <w:numId w:val="1008"/>
        </w:numPr>
        <w:pStyle w:val="Compact"/>
      </w:pPr>
      <w:r>
        <w:t xml:space="preserve">Find the median.</w:t>
      </w:r>
    </w:p>
    <w:p>
      <w:pPr>
        <w:numPr>
          <w:ilvl w:val="1"/>
          <w:numId w:val="1008"/>
        </w:numPr>
        <w:pStyle w:val="Compact"/>
      </w:pPr>
      <w:r>
        <w:t xml:space="preserve">Eliminate the greatest value, 42, from the data set. Explain how the measures of center change.</w:t>
      </w:r>
    </w:p>
    <w:p>
      <w:pPr>
        <w:numPr>
          <w:ilvl w:val="0"/>
          <w:numId w:val="1000"/>
        </w:numPr>
      </w:pPr>
      <w:r>
        <w:t xml:space="preserve">(From Unit 1,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2022-12-14T04:43:02Z</dcterms:created>
  <dcterms:modified xsi:type="dcterms:W3CDTF">2022-12-14T04:43:02Z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kfOLGK5qQDdB/wB3Jvejxyl4Jg0ypWo3NM2AHUM/FA+1985BwuK4aoQbo2l3k4+vEJBfiyYvNyyxR2VtNzAXUg==</vt:lpwstr>
  </property>
</Properties>
</file>