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5e619b363ed68ce914664c8ce4ac707efe3b6"/>
    <w:p>
      <w:pPr>
        <w:pStyle w:val="Heading2"/>
      </w:pPr>
      <w:r>
        <w:t xml:space="preserve">Unit 1 Lesson 4: Sumemos y restemos a nuestra manera</w:t>
      </w:r>
    </w:p>
    <w:bookmarkEnd w:id="20"/>
    <w:bookmarkStart w:id="22" w:name="X32e30263d09f14f63498269d9486b498b123f79"/>
    <w:p>
      <w:pPr>
        <w:pStyle w:val="Heading3"/>
      </w:pPr>
      <w:r>
        <w:t xml:space="preserve">WU Conversación numérica: Formemos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39" w:name="retomemos-qué-tan-cerca"/>
    <w:p>
      <w:pPr>
        <w:pStyle w:val="Heading3"/>
      </w:pPr>
      <w:r>
        <w:t xml:space="preserve">1 Retomemos ”¿Qué tan cerca?”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5." title="" id="24" name="Picture"/>
            <a:graphic>
              <a:graphicData uri="http://schemas.openxmlformats.org/drawingml/2006/picture">
                <pic:pic>
                  <pic:nvPicPr>
                    <pic:cNvPr descr="/app/tmp/embedder-1671042644.95101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The 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42644.99657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0" name="Picture"/>
            <a:graphic>
              <a:graphicData uri="http://schemas.openxmlformats.org/drawingml/2006/picture">
                <pic:pic>
                  <pic:nvPicPr>
                    <pic:cNvPr descr="/app/tmp/embedder-1671042645.04235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3" name="Picture"/>
            <a:graphic>
              <a:graphicData uri="http://schemas.openxmlformats.org/drawingml/2006/picture">
                <pic:pic>
                  <pic:nvPicPr>
                    <pic:cNvPr descr="/app/tmp/embedder-1671042645.0840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6" name="Picture"/>
            <a:graphic>
              <a:graphicData uri="http://schemas.openxmlformats.org/drawingml/2006/picture">
                <pic:pic>
                  <pic:nvPicPr>
                    <pic:cNvPr descr="/app/tmp/embedder-1671042645.12715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sumemos-y-restemos-hasta-20"/>
    <w:p>
      <w:pPr>
        <w:pStyle w:val="Heading3"/>
      </w:pPr>
      <w:r>
        <w:t xml:space="preserve">2 Sumemos y restemos hasta 20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pStyle w:val="BodyText"/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2"/>
        </w:numPr>
      </w:pPr>
      <m:oMath>
        <m:r>
          <m:t>15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</w:pPr>
      <m:oMath>
        <m:r>
          <m:t>14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</w:pPr>
      <m:oMath>
        <m:r>
          <m:t>12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</w:pPr>
      <m:oMath>
        <m:r>
          <m:t>6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</w:pPr>
      <m:oMath>
        <m:r>
          <m:t>16</m:t>
        </m:r>
        <m:r>
          <m:rPr>
            <m:sty m:val="p"/>
          </m:rPr>
          <m:t>−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2022-12-14T18:30:45Z</dcterms:created>
  <dcterms:modified xsi:type="dcterms:W3CDTF">2022-12-14T18:30:45Z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52WxTOUenV41AcD/7Za3sb8qFr0N27eyTzPxlKzi23XDYfQViZZlA/DlY+G88pvZhsJvOxlR6qnKuRTk2O3YKA==</vt:lpwstr>
  </property>
</Properties>
</file>