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c-practice-problems"/>
    <w:p>
      <w:pPr>
        <w:pStyle w:val="Heading3"/>
      </w:pPr>
      <w:r>
        <w:t xml:space="preserve">Section C: Practice Problems</w:t>
      </w:r>
    </w:p>
    <w:bookmarkEnd w:id="20"/>
    <w:p>
      <w:pPr>
        <w:numPr>
          <w:ilvl w:val="0"/>
          <w:numId w:val="1001"/>
        </w:numPr>
      </w:pPr>
      <w:r>
        <w:t xml:space="preserve">A rectangular card has an area of 60 square centimeters. It is 4 centimeters longer than it is wide. What is the perimeter of the card? Explain or show your reasoning.</w:t>
      </w:r>
    </w:p>
    <w:p>
      <w:pPr>
        <w:numPr>
          <w:ilvl w:val="0"/>
          <w:numId w:val="1000"/>
        </w:numPr>
      </w:pPr>
      <w:r>
        <w:t xml:space="preserve">(From Unit 7, Lesson 10.)</w:t>
      </w:r>
    </w:p>
    <w:p>
      <w:pPr>
        <w:numPr>
          <w:ilvl w:val="0"/>
          <w:numId w:val="1001"/>
        </w:numPr>
      </w:pPr>
      <w:r>
        <w:t xml:space="preserve">Draw two rectangles with perimeter 20 units on the grid whose areas are different. What are the areas of the rectangles?</w:t>
      </w:r>
    </w:p>
    <w:p>
      <w:pPr>
        <w:numPr>
          <w:ilvl w:val="0"/>
          <w:numId w:val="1000"/>
        </w:numPr>
        <w:pStyle w:val="Compact"/>
      </w:pPr>
      <w:r>
        <w:drawing>
          <wp:inline>
            <wp:extent cx="3840479" cy="2240280"/>
            <wp:effectExtent b="0" l="0" r="0" t="0"/>
            <wp:docPr descr="" title="" id="22" name="Picture"/>
            <a:graphic>
              <a:graphicData uri="http://schemas.openxmlformats.org/drawingml/2006/picture">
                <pic:pic>
                  <pic:nvPicPr>
                    <pic:cNvPr descr="/app/tmp/embedder-1671013493.9866648.png" id="23" name="Picture"/>
                    <pic:cNvPicPr>
                      <a:picLocks noChangeArrowheads="1" noChangeAspect="1"/>
                    </pic:cNvPicPr>
                  </pic:nvPicPr>
                  <pic:blipFill>
                    <a:blip r:embed="rId21"/>
                    <a:stretch>
                      <a:fillRect/>
                    </a:stretch>
                  </pic:blipFill>
                  <pic:spPr bwMode="auto">
                    <a:xfrm>
                      <a:off x="0" y="0"/>
                      <a:ext cx="3840479" cy="2240280"/>
                    </a:xfrm>
                    <a:prstGeom prst="rect">
                      <a:avLst/>
                    </a:prstGeom>
                    <a:noFill/>
                    <a:ln w="9525">
                      <a:noFill/>
                      <a:headEnd/>
                      <a:tailEnd/>
                    </a:ln>
                  </pic:spPr>
                </pic:pic>
              </a:graphicData>
            </a:graphic>
          </wp:inline>
        </w:drawing>
      </w:r>
    </w:p>
    <w:p>
      <w:pPr>
        <w:numPr>
          <w:ilvl w:val="0"/>
          <w:numId w:val="1000"/>
        </w:numPr>
      </w:pPr>
      <w:r>
        <w:t xml:space="preserve">(From Unit 7, Lesson 11.)</w:t>
      </w:r>
    </w:p>
    <w:p>
      <w:pPr>
        <w:numPr>
          <w:ilvl w:val="0"/>
          <w:numId w:val="1001"/>
        </w:numPr>
      </w:pPr>
      <w:r>
        <w:t xml:space="preserve">Draw two rectangles on the grid with area 30 square units whose perimeters are different. What are the perimeters of your rectangles?</w:t>
      </w:r>
    </w:p>
    <w:p>
      <w:pPr>
        <w:numPr>
          <w:ilvl w:val="0"/>
          <w:numId w:val="1000"/>
        </w:numPr>
        <w:pStyle w:val="Compact"/>
      </w:pPr>
      <w:r>
        <w:drawing>
          <wp:inline>
            <wp:extent cx="3840479" cy="3154680"/>
            <wp:effectExtent b="0" l="0" r="0" t="0"/>
            <wp:docPr descr="" title="" id="25" name="Picture"/>
            <a:graphic>
              <a:graphicData uri="http://schemas.openxmlformats.org/drawingml/2006/picture">
                <pic:pic>
                  <pic:nvPicPr>
                    <pic:cNvPr descr="/app/tmp/embedder-1671013494.0935025.png" id="26" name="Picture"/>
                    <pic:cNvPicPr>
                      <a:picLocks noChangeArrowheads="1" noChangeAspect="1"/>
                    </pic:cNvPicPr>
                  </pic:nvPicPr>
                  <pic:blipFill>
                    <a:blip r:embed="rId24"/>
                    <a:stretch>
                      <a:fillRect/>
                    </a:stretch>
                  </pic:blipFill>
                  <pic:spPr bwMode="auto">
                    <a:xfrm>
                      <a:off x="0" y="0"/>
                      <a:ext cx="3840479" cy="3154680"/>
                    </a:xfrm>
                    <a:prstGeom prst="rect">
                      <a:avLst/>
                    </a:prstGeom>
                    <a:noFill/>
                    <a:ln w="9525">
                      <a:noFill/>
                      <a:headEnd/>
                      <a:tailEnd/>
                    </a:ln>
                  </pic:spPr>
                </pic:pic>
              </a:graphicData>
            </a:graphic>
          </wp:inline>
        </w:drawing>
      </w:r>
    </w:p>
    <w:p>
      <w:pPr>
        <w:numPr>
          <w:ilvl w:val="0"/>
          <w:numId w:val="1000"/>
        </w:numPr>
      </w:pPr>
      <w:r>
        <w:t xml:space="preserve">(From Unit 7, Lesson 12.)</w:t>
      </w:r>
    </w:p>
    <w:p>
      <w:pPr>
        <w:numPr>
          <w:ilvl w:val="0"/>
          <w:numId w:val="1001"/>
        </w:numPr>
      </w:pPr>
      <w:r>
        <w:t xml:space="preserve">Exploration</w:t>
      </w:r>
    </w:p>
    <w:p>
      <w:pPr>
        <w:numPr>
          <w:ilvl w:val="0"/>
          <w:numId w:val="1000"/>
        </w:numPr>
      </w:pPr>
      <w:r>
        <w:t xml:space="preserve">Clare draws a rectangle.</w:t>
      </w:r>
    </w:p>
    <w:p>
      <w:pPr>
        <w:numPr>
          <w:ilvl w:val="1"/>
          <w:numId w:val="1002"/>
        </w:numPr>
        <w:pStyle w:val="Compact"/>
      </w:pPr>
      <w:r>
        <w:t xml:space="preserve">She tells you that the perimeter is 36. What rectangle could Clare have drawn?</w:t>
      </w:r>
    </w:p>
    <w:p>
      <w:pPr>
        <w:numPr>
          <w:ilvl w:val="1"/>
          <w:numId w:val="1002"/>
        </w:numPr>
        <w:pStyle w:val="Compact"/>
      </w:pPr>
      <w:r>
        <w:t xml:space="preserve">Then she tells you that her rectangle has the biggest area possible. What rectangle could Clare have drawn?</w:t>
      </w:r>
    </w:p>
    <w:p>
      <w:pPr>
        <w:numPr>
          <w:ilvl w:val="0"/>
          <w:numId w:val="1001"/>
        </w:numPr>
      </w:pPr>
      <w:r>
        <w:t xml:space="preserve">Exploration</w:t>
      </w:r>
    </w:p>
    <w:p>
      <w:pPr>
        <w:numPr>
          <w:ilvl w:val="0"/>
          <w:numId w:val="1000"/>
        </w:numPr>
      </w:pPr>
      <w:r>
        <w:t xml:space="preserve">Draw a rectangle on the grid but don’t share with your partner. Give your partner clues to help them guess the perimeter and area of your rectangle. Try not to just tell them the side lengths of your rectangle.</w:t>
      </w:r>
    </w:p>
    <w:p>
      <w:pPr>
        <w:numPr>
          <w:ilvl w:val="0"/>
          <w:numId w:val="1000"/>
        </w:numPr>
        <w:pStyle w:val="Compact"/>
      </w:pPr>
      <w:r>
        <w:drawing>
          <wp:inline>
            <wp:extent cx="3840479" cy="3154680"/>
            <wp:effectExtent b="0" l="0" r="0" t="0"/>
            <wp:docPr descr="" title="" id="28" name="Picture"/>
            <a:graphic>
              <a:graphicData uri="http://schemas.openxmlformats.org/drawingml/2006/picture">
                <pic:pic>
                  <pic:nvPicPr>
                    <pic:cNvPr descr="/app/tmp/embedder-1671013494.2341874.png" id="29" name="Picture"/>
                    <pic:cNvPicPr>
                      <a:picLocks noChangeArrowheads="1" noChangeAspect="1"/>
                    </pic:cNvPicPr>
                  </pic:nvPicPr>
                  <pic:blipFill>
                    <a:blip r:embed="rId27"/>
                    <a:stretch>
                      <a:fillRect/>
                    </a:stretch>
                  </pic:blipFill>
                  <pic:spPr bwMode="auto">
                    <a:xfrm>
                      <a:off x="0" y="0"/>
                      <a:ext cx="3840479" cy="3154680"/>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2022-12-14T10:24:54Z</dcterms:created>
  <dcterms:modified xsi:type="dcterms:W3CDTF">2022-12-14T10:24:54Z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6IYhjCjExQtAxXugN/P7zOg+1OcIKRhOwYgnla1MKVPMgmTVREw9VoUh2L5ml9ek0datYRyjRVVEAsLl2UMqDg==</vt:lpwstr>
  </property>
</Properties>
</file>