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2880efd5d0508ad2f6ff7f97a536c5e6ff5e5a"/>
    <w:p>
      <w:pPr>
        <w:pStyle w:val="Heading2"/>
      </w:pPr>
      <w:r>
        <w:t xml:space="preserve">Lección 4: Descompongamos números pares e impares</w:t>
      </w:r>
    </w:p>
    <w:bookmarkEnd w:id="20"/>
    <w:p>
      <w:pPr>
        <w:numPr>
          <w:ilvl w:val="0"/>
          <w:numId w:val="1001"/>
        </w:numPr>
        <w:pStyle w:val="Compact"/>
      </w:pPr>
      <w:r>
        <w:t xml:space="preserve">Representemos números pares y números impares.</w:t>
      </w:r>
    </w:p>
    <w:bookmarkStart w:id="21" w:name="X9f4b936062393e14a712bd287ee55b5a5b55e31"/>
    <w:p>
      <w:pPr>
        <w:pStyle w:val="Heading3"/>
      </w:pPr>
      <w:r>
        <w:t xml:space="preserve">Calentamiento: Conversación numérica: Sumandos iguales</w:t>
      </w:r>
    </w:p>
    <w:p>
      <w:pPr>
        <w:pStyle w:val="FirstParagraph"/>
      </w:pPr>
      <w:r>
        <w:t xml:space="preserve">Encuentra mentalmente el valor de cada expresión.</w:t>
      </w:r>
    </w:p>
    <w:p>
      <w:pPr>
        <w:numPr>
          <w:ilvl w:val="0"/>
          <w:numId w:val="1002"/>
        </w:numPr>
        <w:pStyle w:val="Compact"/>
      </w:pPr>
      <m:oMath>
        <m:r>
          <m:t>6</m:t>
        </m:r>
        <m:r>
          <m:rPr>
            <m:sty m:val="p"/>
          </m:rPr>
          <m:t>+</m:t>
        </m:r>
        <m:r>
          <m:t>6</m:t>
        </m:r>
      </m:oMath>
    </w:p>
    <w:p>
      <w:pPr>
        <w:numPr>
          <w:ilvl w:val="0"/>
          <w:numId w:val="1002"/>
        </w:numPr>
        <w:pStyle w:val="Compact"/>
      </w:pPr>
      <m:oMath>
        <m:r>
          <m:t>7</m:t>
        </m:r>
        <m:r>
          <m:rPr>
            <m:sty m:val="p"/>
          </m:rPr>
          <m:t>+</m:t>
        </m:r>
        <m:r>
          <m:t>7</m:t>
        </m:r>
      </m:oMath>
    </w:p>
    <w:p>
      <w:pPr>
        <w:numPr>
          <w:ilvl w:val="0"/>
          <w:numId w:val="1002"/>
        </w:numPr>
        <w:pStyle w:val="Compact"/>
      </w:pPr>
      <m:oMath>
        <m:r>
          <m:t>7</m:t>
        </m:r>
        <m:r>
          <m:rPr>
            <m:sty m:val="p"/>
          </m:rPr>
          <m:t>+</m:t>
        </m:r>
        <m:r>
          <m:t>8</m:t>
        </m:r>
      </m:oMath>
    </w:p>
    <w:p>
      <w:pPr>
        <w:numPr>
          <w:ilvl w:val="0"/>
          <w:numId w:val="1002"/>
        </w:numPr>
        <w:pStyle w:val="Compact"/>
      </w:pPr>
      <m:oMath>
        <m:r>
          <m:t>8</m:t>
        </m:r>
        <m:r>
          <m:rPr>
            <m:sty m:val="p"/>
          </m:rPr>
          <m:t>+</m:t>
        </m:r>
        <m:r>
          <m:t>9</m:t>
        </m:r>
      </m:oMath>
    </w:p>
    <w:bookmarkEnd w:id="21"/>
    <w:bookmarkStart w:id="22" w:name="compartamos-de-distintas-formas"/>
    <w:p>
      <w:pPr>
        <w:pStyle w:val="Heading3"/>
      </w:pPr>
      <w:r>
        <w:t xml:space="preserve">4.1: Compartamos de distintas formas</w:t>
      </w:r>
    </w:p>
    <w:p>
      <w:pPr>
        <w:numPr>
          <w:ilvl w:val="0"/>
          <w:numId w:val="1003"/>
        </w:numPr>
      </w:pPr>
      <w:r>
        <w:t xml:space="preserve">Kiran horneó 12 galletas. Él quiere ponerlas en dos bolsas de regalo. Muestra varias formas distintas en las que él puede repartir las galletas.</w:t>
      </w:r>
    </w:p>
    <w:p>
      <w:pPr>
        <w:numPr>
          <w:ilvl w:val="1"/>
          <w:numId w:val="1004"/>
        </w:numPr>
      </w:pPr>
      <w:r>
        <w:t xml:space="preserve">¿Pueden ambas bolsas tener la misma cantidad de galletas?</w:t>
      </w:r>
    </w:p>
    <w:p>
      <w:pPr>
        <w:numPr>
          <w:ilvl w:val="1"/>
          <w:numId w:val="1000"/>
        </w:numPr>
      </w:pPr>
      <m:oMath>
        <m:r>
          <m:t>12</m:t>
        </m:r>
        <m:r>
          <m:rPr>
            <m:sty m:val="p"/>
          </m:rPr>
          <m:t>=</m:t>
        </m:r>
        <m:limLow>
          <m:e>
            <m:r>
              <m:t> </m:t>
            </m:r>
          </m:e>
          <m:lim>
            <m:r>
              <m:rPr>
                <m:sty m:val="p"/>
              </m:rPr>
              <m:t>_</m:t>
            </m:r>
          </m:lim>
        </m:limLow>
        <m:r>
          <m:rPr>
            <m:sty m:val="p"/>
          </m:rPr>
          <m:t>+</m:t>
        </m:r>
        <m:limLow>
          <m:e>
            <m:r>
              <m:t> </m:t>
            </m:r>
          </m:e>
          <m:lim>
            <m:r>
              <m:rPr>
                <m:sty m:val="p"/>
              </m:rPr>
              <m:t>_</m:t>
            </m:r>
          </m:lim>
        </m:limLow>
      </m:oMath>
    </w:p>
    <w:p>
      <w:pPr>
        <w:numPr>
          <w:ilvl w:val="1"/>
          <w:numId w:val="1004"/>
        </w:numPr>
      </w:pPr>
      <w:r>
        <w:t xml:space="preserve">¿Pueden ambas bolsas tener un número par de galletas?</w:t>
      </w:r>
    </w:p>
    <w:p>
      <w:pPr>
        <w:numPr>
          <w:ilvl w:val="1"/>
          <w:numId w:val="1000"/>
        </w:numPr>
      </w:pPr>
      <m:oMath>
        <m:r>
          <m:t>12</m:t>
        </m:r>
        <m:r>
          <m:rPr>
            <m:sty m:val="p"/>
          </m:rPr>
          <m:t>=</m:t>
        </m:r>
        <m:limLow>
          <m:e>
            <m:r>
              <m:t> </m:t>
            </m:r>
          </m:e>
          <m:lim>
            <m:r>
              <m:rPr>
                <m:sty m:val="p"/>
              </m:rPr>
              <m:t>_</m:t>
            </m:r>
          </m:lim>
        </m:limLow>
        <m:r>
          <m:rPr>
            <m:sty m:val="p"/>
          </m:rPr>
          <m:t>+</m:t>
        </m:r>
        <m:limLow>
          <m:e>
            <m:r>
              <m:t> </m:t>
            </m:r>
          </m:e>
          <m:lim>
            <m:r>
              <m:rPr>
                <m:sty m:val="p"/>
              </m:rPr>
              <m:t>_</m:t>
            </m:r>
          </m:lim>
        </m:limLow>
      </m:oMath>
    </w:p>
    <w:p>
      <w:pPr>
        <w:numPr>
          <w:ilvl w:val="1"/>
          <w:numId w:val="1004"/>
        </w:numPr>
      </w:pPr>
      <w:r>
        <w:t xml:space="preserve">¿Pueden ambas bolsas tener un número impar de galletas?</w:t>
      </w:r>
    </w:p>
    <w:p>
      <w:pPr>
        <w:numPr>
          <w:ilvl w:val="1"/>
          <w:numId w:val="1000"/>
        </w:numPr>
      </w:pPr>
      <m:oMath>
        <m:r>
          <m:t>12</m:t>
        </m:r>
        <m:r>
          <m:rPr>
            <m:sty m:val="p"/>
          </m:rPr>
          <m:t>=</m:t>
        </m:r>
        <m:limLow>
          <m:e>
            <m:r>
              <m:t> </m:t>
            </m:r>
          </m:e>
          <m:lim>
            <m:r>
              <m:rPr>
                <m:sty m:val="p"/>
              </m:rPr>
              <m:t>_</m:t>
            </m:r>
          </m:lim>
        </m:limLow>
        <m:r>
          <m:rPr>
            <m:sty m:val="p"/>
          </m:rPr>
          <m:t>+</m:t>
        </m:r>
        <m:limLow>
          <m:e>
            <m:r>
              <m:t> </m:t>
            </m:r>
          </m:e>
          <m:lim>
            <m:r>
              <m:rPr>
                <m:sty m:val="p"/>
              </m:rPr>
              <m:t>_</m:t>
            </m:r>
          </m:lim>
        </m:limLow>
      </m:oMath>
    </w:p>
    <w:p>
      <w:pPr>
        <w:numPr>
          <w:ilvl w:val="1"/>
          <w:numId w:val="1004"/>
        </w:numPr>
      </w:pPr>
      <w:r>
        <w:t xml:space="preserve">¿Es posible que una bolsa tenga un número par de galletas y la otra tenga un número impar de galletas?</w:t>
      </w:r>
    </w:p>
    <w:p>
      <w:pPr>
        <w:numPr>
          <w:ilvl w:val="1"/>
          <w:numId w:val="1000"/>
        </w:numPr>
      </w:pPr>
      <m:oMath>
        <m:r>
          <m:t>12</m:t>
        </m:r>
        <m:r>
          <m:rPr>
            <m:sty m:val="p"/>
          </m:rPr>
          <m:t>=</m:t>
        </m:r>
        <m:limLow>
          <m:e>
            <m:r>
              <m:t> </m:t>
            </m:r>
          </m:e>
          <m:lim>
            <m:r>
              <m:rPr>
                <m:sty m:val="p"/>
              </m:rPr>
              <m:t>_</m:t>
            </m:r>
          </m:lim>
        </m:limLow>
        <m:r>
          <m:rPr>
            <m:sty m:val="p"/>
          </m:rPr>
          <m:t>+</m:t>
        </m:r>
        <m:limLow>
          <m:e>
            <m:r>
              <m:t> </m:t>
            </m:r>
          </m:e>
          <m:lim>
            <m:r>
              <m:rPr>
                <m:sty m:val="p"/>
              </m:rPr>
              <m:t>_</m:t>
            </m:r>
          </m:lim>
        </m:limLow>
      </m:oMath>
    </w:p>
    <w:p>
      <w:pPr>
        <w:numPr>
          <w:ilvl w:val="0"/>
          <w:numId w:val="1003"/>
        </w:numPr>
      </w:pPr>
      <w:r>
        <w:t xml:space="preserve">Lin horneó 14 galletas. Ella quiere ponerlas en dos bolsas de regalo. Muestra varias formas distintas en las que ella puede repartir las galletas.</w:t>
      </w:r>
    </w:p>
    <w:p>
      <w:pPr>
        <w:numPr>
          <w:ilvl w:val="1"/>
          <w:numId w:val="1005"/>
        </w:numPr>
      </w:pPr>
      <w:r>
        <w:t xml:space="preserve">¿Pueden ambas bolsas tener la misma cantidad de galletas?</w:t>
      </w:r>
    </w:p>
    <w:p>
      <w:pPr>
        <w:numPr>
          <w:ilvl w:val="1"/>
          <w:numId w:val="1000"/>
        </w:numPr>
      </w:pPr>
      <m:oMath>
        <m:r>
          <m:t>14</m:t>
        </m:r>
        <m:r>
          <m:rPr>
            <m:sty m:val="p"/>
          </m:rPr>
          <m:t>=</m:t>
        </m:r>
        <m:limLow>
          <m:e>
            <m:r>
              <m:t> </m:t>
            </m:r>
          </m:e>
          <m:lim>
            <m:r>
              <m:rPr>
                <m:sty m:val="p"/>
              </m:rPr>
              <m:t>_</m:t>
            </m:r>
          </m:lim>
        </m:limLow>
        <m:r>
          <m:rPr>
            <m:sty m:val="p"/>
          </m:rPr>
          <m:t>+</m:t>
        </m:r>
        <m:limLow>
          <m:e>
            <m:r>
              <m:t> </m:t>
            </m:r>
          </m:e>
          <m:lim>
            <m:r>
              <m:rPr>
                <m:sty m:val="p"/>
              </m:rPr>
              <m:t>_</m:t>
            </m:r>
          </m:lim>
        </m:limLow>
      </m:oMath>
    </w:p>
    <w:p>
      <w:pPr>
        <w:numPr>
          <w:ilvl w:val="1"/>
          <w:numId w:val="1005"/>
        </w:numPr>
      </w:pPr>
      <w:r>
        <w:t xml:space="preserve">¿Pueden ambas bolsas tener un número par de galletas?</w:t>
      </w:r>
    </w:p>
    <w:p>
      <w:pPr>
        <w:numPr>
          <w:ilvl w:val="1"/>
          <w:numId w:val="1000"/>
        </w:numPr>
      </w:pPr>
      <m:oMath>
        <m:r>
          <m:t>14</m:t>
        </m:r>
        <m:r>
          <m:rPr>
            <m:sty m:val="p"/>
          </m:rPr>
          <m:t>=</m:t>
        </m:r>
        <m:limLow>
          <m:e>
            <m:r>
              <m:t> </m:t>
            </m:r>
          </m:e>
          <m:lim>
            <m:r>
              <m:rPr>
                <m:sty m:val="p"/>
              </m:rPr>
              <m:t>_</m:t>
            </m:r>
          </m:lim>
        </m:limLow>
        <m:r>
          <m:rPr>
            <m:sty m:val="p"/>
          </m:rPr>
          <m:t>+</m:t>
        </m:r>
        <m:limLow>
          <m:e>
            <m:r>
              <m:t> </m:t>
            </m:r>
          </m:e>
          <m:lim>
            <m:r>
              <m:rPr>
                <m:sty m:val="p"/>
              </m:rPr>
              <m:t>_</m:t>
            </m:r>
          </m:lim>
        </m:limLow>
      </m:oMath>
    </w:p>
    <w:p>
      <w:pPr>
        <w:numPr>
          <w:ilvl w:val="1"/>
          <w:numId w:val="1005"/>
        </w:numPr>
      </w:pPr>
      <w:r>
        <w:t xml:space="preserve">¿Pueden ambas bolsas tener un número impar de galletas?</w:t>
      </w:r>
    </w:p>
    <w:p>
      <w:pPr>
        <w:numPr>
          <w:ilvl w:val="1"/>
          <w:numId w:val="1000"/>
        </w:numPr>
      </w:pPr>
      <m:oMath>
        <m:r>
          <m:t>14</m:t>
        </m:r>
        <m:r>
          <m:rPr>
            <m:sty m:val="p"/>
          </m:rPr>
          <m:t>=</m:t>
        </m:r>
        <m:limLow>
          <m:e>
            <m:r>
              <m:t> </m:t>
            </m:r>
          </m:e>
          <m:lim>
            <m:r>
              <m:rPr>
                <m:sty m:val="p"/>
              </m:rPr>
              <m:t>_</m:t>
            </m:r>
          </m:lim>
        </m:limLow>
        <m:r>
          <m:rPr>
            <m:sty m:val="p"/>
          </m:rPr>
          <m:t>+</m:t>
        </m:r>
        <m:limLow>
          <m:e>
            <m:r>
              <m:t> </m:t>
            </m:r>
          </m:e>
          <m:lim>
            <m:r>
              <m:rPr>
                <m:sty m:val="p"/>
              </m:rPr>
              <m:t>_</m:t>
            </m:r>
          </m:lim>
        </m:limLow>
      </m:oMath>
    </w:p>
    <w:p>
      <w:pPr>
        <w:numPr>
          <w:ilvl w:val="1"/>
          <w:numId w:val="1005"/>
        </w:numPr>
      </w:pPr>
      <w:r>
        <w:t xml:space="preserve">¿Es posible que una bolsa tenga un número par de galletas y la otra tenga un número impar de galletas?</w:t>
      </w:r>
    </w:p>
    <w:p>
      <w:pPr>
        <w:numPr>
          <w:ilvl w:val="1"/>
          <w:numId w:val="1000"/>
        </w:numPr>
      </w:pPr>
      <m:oMath>
        <m:r>
          <m:t>14</m:t>
        </m:r>
        <m:r>
          <m:rPr>
            <m:sty m:val="p"/>
          </m:rPr>
          <m:t>=</m:t>
        </m:r>
        <m:limLow>
          <m:e>
            <m:r>
              <m:t> </m:t>
            </m:r>
          </m:e>
          <m:lim>
            <m:r>
              <m:rPr>
                <m:sty m:val="p"/>
              </m:rPr>
              <m:t>_</m:t>
            </m:r>
          </m:lim>
        </m:limLow>
        <m:r>
          <m:rPr>
            <m:sty m:val="p"/>
          </m:rPr>
          <m:t>+</m:t>
        </m:r>
        <m:limLow>
          <m:e>
            <m:r>
              <m:t> </m:t>
            </m:r>
          </m:e>
          <m:lim>
            <m:r>
              <m:rPr>
                <m:sty m:val="p"/>
              </m:rPr>
              <m:t>_</m:t>
            </m:r>
          </m:lim>
        </m:limLow>
      </m:oMath>
    </w:p>
    <w:p>
      <w:pPr>
        <w:numPr>
          <w:ilvl w:val="0"/>
          <w:numId w:val="1003"/>
        </w:numPr>
      </w:pPr>
      <w:r>
        <w:t xml:space="preserve">Noah horneó 15 galletas. Él quiere ponerlas en dos bolsas de regalo. Muestra varias formas distintas en las que él puede repartir las galletas.</w:t>
      </w:r>
    </w:p>
    <w:p>
      <w:pPr>
        <w:numPr>
          <w:ilvl w:val="1"/>
          <w:numId w:val="1006"/>
        </w:numPr>
      </w:pPr>
      <w:r>
        <w:t xml:space="preserve">¿Pueden ambas bolsas tener la misma cantidad de galletas?</w:t>
      </w:r>
    </w:p>
    <w:p>
      <w:pPr>
        <w:numPr>
          <w:ilvl w:val="1"/>
          <w:numId w:val="1000"/>
        </w:numPr>
      </w:pPr>
      <m:oMath>
        <m:r>
          <m:t>15</m:t>
        </m:r>
        <m:r>
          <m:rPr>
            <m:sty m:val="p"/>
          </m:rPr>
          <m:t>=</m:t>
        </m:r>
        <m:limLow>
          <m:e>
            <m:r>
              <m:t> </m:t>
            </m:r>
          </m:e>
          <m:lim>
            <m:r>
              <m:rPr>
                <m:sty m:val="p"/>
              </m:rPr>
              <m:t>_</m:t>
            </m:r>
          </m:lim>
        </m:limLow>
        <m:r>
          <m:rPr>
            <m:sty m:val="p"/>
          </m:rPr>
          <m:t>+</m:t>
        </m:r>
        <m:limLow>
          <m:e>
            <m:r>
              <m:t> </m:t>
            </m:r>
          </m:e>
          <m:lim>
            <m:r>
              <m:rPr>
                <m:sty m:val="p"/>
              </m:rPr>
              <m:t>_</m:t>
            </m:r>
          </m:lim>
        </m:limLow>
      </m:oMath>
    </w:p>
    <w:p>
      <w:pPr>
        <w:numPr>
          <w:ilvl w:val="1"/>
          <w:numId w:val="1006"/>
        </w:numPr>
      </w:pPr>
      <w:r>
        <w:t xml:space="preserve">¿Pueden ambas bolsas tener un número par de galletas?</w:t>
      </w:r>
    </w:p>
    <w:p>
      <w:pPr>
        <w:numPr>
          <w:ilvl w:val="1"/>
          <w:numId w:val="1000"/>
        </w:numPr>
      </w:pPr>
      <m:oMath>
        <m:r>
          <m:t>15</m:t>
        </m:r>
        <m:r>
          <m:rPr>
            <m:sty m:val="p"/>
          </m:rPr>
          <m:t>=</m:t>
        </m:r>
        <m:limLow>
          <m:e>
            <m:r>
              <m:t> </m:t>
            </m:r>
          </m:e>
          <m:lim>
            <m:r>
              <m:rPr>
                <m:sty m:val="p"/>
              </m:rPr>
              <m:t>_</m:t>
            </m:r>
          </m:lim>
        </m:limLow>
        <m:r>
          <m:rPr>
            <m:sty m:val="p"/>
          </m:rPr>
          <m:t>+</m:t>
        </m:r>
        <m:limLow>
          <m:e>
            <m:r>
              <m:t> </m:t>
            </m:r>
          </m:e>
          <m:lim>
            <m:r>
              <m:rPr>
                <m:sty m:val="p"/>
              </m:rPr>
              <m:t>_</m:t>
            </m:r>
          </m:lim>
        </m:limLow>
      </m:oMath>
    </w:p>
    <w:p>
      <w:pPr>
        <w:numPr>
          <w:ilvl w:val="1"/>
          <w:numId w:val="1006"/>
        </w:numPr>
      </w:pPr>
      <w:r>
        <w:t xml:space="preserve">¿Pueden ambas bolsas tener un número impar de galletas?</w:t>
      </w:r>
    </w:p>
    <w:p>
      <w:pPr>
        <w:numPr>
          <w:ilvl w:val="1"/>
          <w:numId w:val="1000"/>
        </w:numPr>
      </w:pPr>
      <m:oMath>
        <m:r>
          <m:t>15</m:t>
        </m:r>
        <m:r>
          <m:rPr>
            <m:sty m:val="p"/>
          </m:rPr>
          <m:t>=</m:t>
        </m:r>
        <m:limLow>
          <m:e>
            <m:r>
              <m:t> </m:t>
            </m:r>
          </m:e>
          <m:lim>
            <m:r>
              <m:rPr>
                <m:sty m:val="p"/>
              </m:rPr>
              <m:t>_</m:t>
            </m:r>
          </m:lim>
        </m:limLow>
        <m:r>
          <m:rPr>
            <m:sty m:val="p"/>
          </m:rPr>
          <m:t>+</m:t>
        </m:r>
        <m:limLow>
          <m:e>
            <m:r>
              <m:t> </m:t>
            </m:r>
          </m:e>
          <m:lim>
            <m:r>
              <m:rPr>
                <m:sty m:val="p"/>
              </m:rPr>
              <m:t>_</m:t>
            </m:r>
          </m:lim>
        </m:limLow>
      </m:oMath>
    </w:p>
    <w:p>
      <w:pPr>
        <w:numPr>
          <w:ilvl w:val="1"/>
          <w:numId w:val="1006"/>
        </w:numPr>
      </w:pPr>
      <w:r>
        <w:t xml:space="preserve">¿Es posible que una bolsa tenga un número par de galletas y la otra tenga un número impar de galletas?</w:t>
      </w:r>
    </w:p>
    <w:p>
      <w:pPr>
        <w:numPr>
          <w:ilvl w:val="1"/>
          <w:numId w:val="1000"/>
        </w:numPr>
      </w:pPr>
      <m:oMath>
        <m:r>
          <m:t>15</m:t>
        </m:r>
        <m:r>
          <m:rPr>
            <m:sty m:val="p"/>
          </m:rPr>
          <m:t>=</m:t>
        </m:r>
        <m:limLow>
          <m:e>
            <m:r>
              <m:t> </m:t>
            </m:r>
          </m:e>
          <m:lim>
            <m:r>
              <m:rPr>
                <m:sty m:val="p"/>
              </m:rPr>
              <m:t>_</m:t>
            </m:r>
          </m:lim>
        </m:limLow>
        <m:r>
          <m:rPr>
            <m:sty m:val="p"/>
          </m:rPr>
          <m:t>+</m:t>
        </m:r>
        <m:limLow>
          <m:e>
            <m:r>
              <m:t> </m:t>
            </m:r>
          </m:e>
          <m:lim>
            <m:r>
              <m:rPr>
                <m:sty m:val="p"/>
              </m:rPr>
              <m:t>_</m:t>
            </m:r>
          </m:lim>
        </m:limLow>
      </m:oMath>
    </w:p>
    <w:bookmarkEnd w:id="22"/>
    <w:bookmarkStart w:id="23" w:name="representemos-números-con-dos-sumandos"/>
    <w:p>
      <w:pPr>
        <w:pStyle w:val="Heading3"/>
      </w:pPr>
      <w:r>
        <w:t xml:space="preserve">4.2: Representemos números con dos sumandos</w:t>
      </w:r>
    </w:p>
    <w:p>
      <w:pPr>
        <w:numPr>
          <w:ilvl w:val="0"/>
          <w:numId w:val="1007"/>
        </w:numPr>
        <w:pStyle w:val="Compact"/>
      </w:pPr>
      <w:r>
        <w:t xml:space="preserve">Escoge un número que esté entre 0 y 20.</w:t>
      </w:r>
    </w:p>
    <w:p>
      <w:pPr>
        <w:numPr>
          <w:ilvl w:val="0"/>
          <w:numId w:val="1007"/>
        </w:numPr>
        <w:pStyle w:val="Compact"/>
      </w:pPr>
      <w:r>
        <w:t xml:space="preserve">Decide con tu compañero si el número es par o impar.</w:t>
      </w:r>
    </w:p>
    <w:p>
      <w:pPr>
        <w:numPr>
          <w:ilvl w:val="0"/>
          <w:numId w:val="1007"/>
        </w:numPr>
        <w:pStyle w:val="Compact"/>
      </w:pPr>
      <w:r>
        <w:t xml:space="preserve">Completa la ecuación para escribir tu número como la suma de dos sumandos iguales. Si no puedes usar dos sumandos iguales, usa dos sumandos que sean tan cercanos como sea posible.</w:t>
      </w:r>
    </w:p>
    <w:p>
      <w:pPr>
        <w:pStyle w:val="FirstParagraph"/>
      </w:pPr>
      <w:r>
        <w:t xml:space="preserve">par</w:t>
      </w:r>
    </w:p>
    <w:p>
      <w:pPr>
        <w:pStyle w:val="BodyText"/>
      </w:pPr>
      <w:r>
        <w:t xml:space="preserve">impar</w:t>
      </w:r>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pStyle w:val="BodyText"/>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bookmarkEnd w:id="23"/>
    <w:bookmarkStart w:id="33" w:name="section-summary"/>
    <w:p>
      <w:pPr>
        <w:pStyle w:val="Heading3"/>
      </w:pPr>
      <w:r>
        <w:t xml:space="preserve">Section Summary</w:t>
      </w:r>
    </w:p>
    <w:p>
      <w:pPr>
        <w:pStyle w:val="FirstParagraph"/>
      </w:pPr>
      <w:r>
        <w:t xml:space="preserve">Section Summary</w:t>
      </w:r>
    </w:p>
    <w:p>
      <w:pPr>
        <w:pStyle w:val="BodyText"/>
      </w:pPr>
      <w:r>
        <w:t xml:space="preserve">En esta sección, aprendimos que los grupos de objetos tienen un número par o un número impar de elementos. Aprendimos que un número par de objetos se puede separar en 2 grupos iguales y también se puede separar en grupos de 2 sin que sobren objetos. Aprendimos que con un número impar de objetos siempre hay un objeto que sobra cuando se hacen 2 grupos iguales o cuando se hacen grupos de 2. También aprendimos que los números pares se pueden representar usando una ecuación que tiene 2 sumandos iguales.</w:t>
      </w:r>
    </w:p>
    <w:p>
      <w:pPr>
        <w:pStyle w:val="BodyText"/>
      </w:pPr>
      <w:r>
        <w:drawing>
          <wp:inline>
            <wp:extent cx="4935925" cy="3440468"/>
            <wp:effectExtent b="0" l="0" r="0" t="0"/>
            <wp:docPr descr="" title="" id="25" name="Picture"/>
            <a:graphic>
              <a:graphicData uri="http://schemas.openxmlformats.org/drawingml/2006/picture">
                <pic:pic>
                  <pic:nvPicPr>
                    <pic:cNvPr descr="/app/tmp/embedder-1671060744.8446202.png" id="26" name="Picture"/>
                    <pic:cNvPicPr>
                      <a:picLocks noChangeArrowheads="1" noChangeAspect="1"/>
                    </pic:cNvPicPr>
                  </pic:nvPicPr>
                  <pic:blipFill>
                    <a:blip r:embed="rId24"/>
                    <a:stretch>
                      <a:fillRect/>
                    </a:stretch>
                  </pic:blipFill>
                  <pic:spPr bwMode="auto">
                    <a:xfrm>
                      <a:off x="0" y="0"/>
                      <a:ext cx="4935925" cy="3440468"/>
                    </a:xfrm>
                    <a:prstGeom prst="rect">
                      <a:avLst/>
                    </a:prstGeom>
                    <a:noFill/>
                    <a:ln w="9525">
                      <a:noFill/>
                      <a:headEnd/>
                      <a:tailEnd/>
                    </a:ln>
                  </pic:spPr>
                </pic:pic>
              </a:graphicData>
            </a:graphic>
          </wp:inline>
        </w:drawing>
      </w:r>
    </w:p>
    <w:p>
      <w:pPr>
        <w:pStyle w:val="BodyText"/>
      </w:pPr>
      <w:r>
        <w:drawing>
          <wp:inline>
            <wp:extent cx="4935925" cy="3437410"/>
            <wp:effectExtent b="0" l="0" r="0" t="0"/>
            <wp:docPr descr="" title="" id="28" name="Picture"/>
            <a:graphic>
              <a:graphicData uri="http://schemas.openxmlformats.org/drawingml/2006/picture">
                <pic:pic>
                  <pic:nvPicPr>
                    <pic:cNvPr descr="/app/tmp/embedder-1671060744.9421844.png" id="29" name="Picture"/>
                    <pic:cNvPicPr>
                      <a:picLocks noChangeArrowheads="1" noChangeAspect="1"/>
                    </pic:cNvPicPr>
                  </pic:nvPicPr>
                  <pic:blipFill>
                    <a:blip r:embed="rId27"/>
                    <a:stretch>
                      <a:fillRect/>
                    </a:stretch>
                  </pic:blipFill>
                  <pic:spPr bwMode="auto">
                    <a:xfrm>
                      <a:off x="0" y="0"/>
                      <a:ext cx="4935925" cy="3437410"/>
                    </a:xfrm>
                    <a:prstGeom prst="rect">
                      <a:avLst/>
                    </a:prstGeom>
                    <a:noFill/>
                    <a:ln w="9525">
                      <a:noFill/>
                      <a:headEnd/>
                      <a:tailEnd/>
                    </a:ln>
                  </pic:spPr>
                </pic:pic>
              </a:graphicData>
            </a:graphic>
          </wp:inline>
        </w:drawing>
      </w:r>
    </w:p>
    <w:p>
      <w:pPr>
        <w:pStyle w:val="BodyText"/>
      </w:pPr>
      <w:r>
        <w:t xml:space="preserve">Impar</w:t>
      </w:r>
    </w:p>
    <w:p>
      <w:pPr>
        <w:pStyle w:val="BodyText"/>
      </w:pPr>
      <m:oMath>
        <m:r>
          <m:t>3</m:t>
        </m:r>
        <m:r>
          <m:rPr>
            <m:sty m:val="p"/>
          </m:rPr>
          <m:t>+</m:t>
        </m:r>
        <m:r>
          <m:t>3</m:t>
        </m:r>
        <m:r>
          <m:rPr>
            <m:sty m:val="p"/>
          </m:rPr>
          <m:t>+</m:t>
        </m:r>
        <m:r>
          <m:t>1</m:t>
        </m:r>
        <m:r>
          <m:rPr>
            <m:sty m:val="p"/>
          </m:rPr>
          <m:t>=</m:t>
        </m:r>
        <m:r>
          <m:t>7</m:t>
        </m:r>
      </m:oMath>
    </w:p>
    <w:p>
      <w:pPr>
        <w:pStyle w:val="BodyText"/>
      </w:pPr>
      <w:r>
        <w:t xml:space="preserve">Par</w:t>
      </w:r>
    </w:p>
    <w:p>
      <w:pPr>
        <w:pStyle w:val="BodyText"/>
      </w:pPr>
      <m:oMath>
        <m:r>
          <m:t>4</m:t>
        </m:r>
        <m:r>
          <m:rPr>
            <m:sty m:val="p"/>
          </m:rPr>
          <m:t>+</m:t>
        </m:r>
        <m:r>
          <m:t>4</m:t>
        </m:r>
        <m:r>
          <m:rPr>
            <m:sty m:val="p"/>
          </m:rPr>
          <m:t>=</m:t>
        </m:r>
        <m:r>
          <m:t>8</m:t>
        </m:r>
      </m:oMath>
    </w:p>
    <w:p>
      <w:pPr>
        <w:pStyle w:val="BodyText"/>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2022-12-14T23:32:25Z</dcterms:created>
  <dcterms:modified xsi:type="dcterms:W3CDTF">2022-12-14T23:32:25Z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y9nmDHEXZhhMXp0r7AFirZew0UxahWAV5Oi8fJH9UMHv3aNVHZ+eRYm6PjW9ZU7Frlioyk4PPQ5hYlkM5fJTnA==</vt:lpwstr>
  </property>
</Properties>
</file>