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7.png" ContentType="image/png"/>
  <Override PartName="/word/media/rId21.png" ContentType="image/png"/>
  <Override PartName="/word/media/rId24.png" ContentType="image/png"/>
  <Override PartName="/word/media/rId27.png" ContentType="image/png"/>
  <Override PartName="/word/media/rId30.png" ContentType="image/png"/>
  <Override PartName="/word/media/rId37.png" ContentType="image/png"/>
  <Override PartName="/word/media/rId41.png" ContentType="image/png"/>
  <Override PartName="/word/media/rId4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a17dc0de15f1cfb9aae554b72c38744b765837"/>
    <w:p>
      <w:pPr>
        <w:pStyle w:val="Heading2"/>
      </w:pPr>
      <w:r>
        <w:t xml:space="preserve">Unit 3 Lesson 15: Finding All the Unknown Values in Triangles</w:t>
      </w:r>
    </w:p>
    <w:bookmarkEnd w:id="20"/>
    <w:bookmarkStart w:id="34" w:name="X7bbb70fd46590d26b42c568dcefb1c50a65296e"/>
    <w:p>
      <w:pPr>
        <w:pStyle w:val="Heading3"/>
      </w:pPr>
      <w:r>
        <w:t xml:space="preserve">1 Which One Doesn’t Belong: Triangles (Warm up)</w:t>
      </w:r>
    </w:p>
    <w:bookmarkStart w:id="33" w:name="student-task-statement"/>
    <w:p>
      <w:pPr>
        <w:pStyle w:val="Heading4"/>
      </w:pPr>
      <w:r>
        <w:t xml:space="preserve">Student Task Statement</w:t>
      </w:r>
    </w:p>
    <w:p>
      <w:pPr>
        <w:pStyle w:val="FirstParagraph"/>
      </w:pPr>
      <w:r>
        <w:t xml:space="preserve">Which one doesn’t belong?</w:t>
      </w:r>
    </w:p>
    <w:p>
      <w:pPr>
        <w:pStyle w:val="BodyText"/>
      </w:pPr>
    </w:p>
    <w:p>
      <w:pPr>
        <w:pStyle w:val="BodyText"/>
      </w:pPr>
      <w:r>
        <w:t xml:space="preserve">A</w:t>
      </w:r>
    </w:p>
    <w:p>
      <w:pPr>
        <w:pStyle w:val="BodyText"/>
      </w:pPr>
      <w:r>
        <w:drawing>
          <wp:inline>
            <wp:extent cx="2971800" cy="2377440"/>
            <wp:effectExtent b="0" l="0" r="0" t="0"/>
            <wp:docPr descr="Right triangle on grid. Short leg 3 units, long leg 4 units. Angle between long leg and hypotenuse labeled 36 point 9 degrees." title="" id="22" name="Picture"/>
            <a:graphic>
              <a:graphicData uri="http://schemas.openxmlformats.org/drawingml/2006/picture">
                <pic:pic>
                  <pic:nvPicPr>
                    <pic:cNvPr descr="/app/tmp/embedder-1670997583.599913.png" id="23" name="Picture"/>
                    <pic:cNvPicPr>
                      <a:picLocks noChangeArrowheads="1" noChangeAspect="1"/>
                    </pic:cNvPicPr>
                  </pic:nvPicPr>
                  <pic:blipFill>
                    <a:blip r:embed="rId21"/>
                    <a:stretch>
                      <a:fillRect/>
                    </a:stretch>
                  </pic:blipFill>
                  <pic:spPr bwMode="auto">
                    <a:xfrm>
                      <a:off x="0" y="0"/>
                      <a:ext cx="2971800" cy="2377440"/>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2971800" cy="1514220"/>
            <wp:effectExtent b="0" l="0" r="0" t="0"/>
            <wp:docPr descr="Right triangle. Leg, 5. Hypotenuse, 13. Angle between given leg and hypotenuse, 67 point 4." title="" id="25" name="Picture"/>
            <a:graphic>
              <a:graphicData uri="http://schemas.openxmlformats.org/drawingml/2006/picture">
                <pic:pic>
                  <pic:nvPicPr>
                    <pic:cNvPr descr="/app/tmp/embedder-1670997583.678484.png" id="26" name="Picture"/>
                    <pic:cNvPicPr>
                      <a:picLocks noChangeArrowheads="1" noChangeAspect="1"/>
                    </pic:cNvPicPr>
                  </pic:nvPicPr>
                  <pic:blipFill>
                    <a:blip r:embed="rId24"/>
                    <a:stretch>
                      <a:fillRect/>
                    </a:stretch>
                  </pic:blipFill>
                  <pic:spPr bwMode="auto">
                    <a:xfrm>
                      <a:off x="0" y="0"/>
                      <a:ext cx="2971800" cy="1514220"/>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2971800" cy="2586786"/>
            <wp:effectExtent b="0" l="0" r="0" t="0"/>
            <wp:docPr descr="Triangle. Short side labeled 5, long side labeled 11, diagonal labeled 12." title="" id="28" name="Picture"/>
            <a:graphic>
              <a:graphicData uri="http://schemas.openxmlformats.org/drawingml/2006/picture">
                <pic:pic>
                  <pic:nvPicPr>
                    <pic:cNvPr descr="/app/tmp/embedder-1670997583.735565.png" id="29" name="Picture"/>
                    <pic:cNvPicPr>
                      <a:picLocks noChangeArrowheads="1" noChangeAspect="1"/>
                    </pic:cNvPicPr>
                  </pic:nvPicPr>
                  <pic:blipFill>
                    <a:blip r:embed="rId27"/>
                    <a:stretch>
                      <a:fillRect/>
                    </a:stretch>
                  </pic:blipFill>
                  <pic:spPr bwMode="auto">
                    <a:xfrm>
                      <a:off x="0" y="0"/>
                      <a:ext cx="2971800" cy="2586786"/>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2971800" cy="1097290"/>
            <wp:effectExtent b="0" l="0" r="0" t="0"/>
            <wp:docPr descr="Right triangle. Side leg labeled one. Angle between bottom leg and diagonal labeled 45 degrees." title="" id="31" name="Picture"/>
            <a:graphic>
              <a:graphicData uri="http://schemas.openxmlformats.org/drawingml/2006/picture">
                <pic:pic>
                  <pic:nvPicPr>
                    <pic:cNvPr descr="/app/tmp/embedder-1670997583.8027961.png" id="32" name="Picture"/>
                    <pic:cNvPicPr>
                      <a:picLocks noChangeArrowheads="1" noChangeAspect="1"/>
                    </pic:cNvPicPr>
                  </pic:nvPicPr>
                  <pic:blipFill>
                    <a:blip r:embed="rId30"/>
                    <a:stretch>
                      <a:fillRect/>
                    </a:stretch>
                  </pic:blipFill>
                  <pic:spPr bwMode="auto">
                    <a:xfrm>
                      <a:off x="0" y="0"/>
                      <a:ext cx="2971800" cy="1097290"/>
                    </a:xfrm>
                    <a:prstGeom prst="rect">
                      <a:avLst/>
                    </a:prstGeom>
                    <a:noFill/>
                    <a:ln w="9525">
                      <a:noFill/>
                      <a:headEnd/>
                      <a:tailEnd/>
                    </a:ln>
                  </pic:spPr>
                </pic:pic>
              </a:graphicData>
            </a:graphic>
          </wp:inline>
        </w:drawing>
      </w:r>
    </w:p>
    <w:bookmarkEnd w:id="33"/>
    <w:bookmarkEnd w:id="34"/>
    <w:bookmarkStart w:id="36" w:name="info-gap-similar-sequence"/>
    <w:p>
      <w:pPr>
        <w:pStyle w:val="Heading3"/>
      </w:pPr>
      <w:r>
        <w:t xml:space="preserve">2 Info Gap: Similar Sequence</w:t>
      </w:r>
    </w:p>
    <w:bookmarkStart w:id="35" w:name="student-task-statement-1"/>
    <w:p>
      <w:pPr>
        <w:pStyle w:val="Heading4"/>
      </w:pPr>
      <w:r>
        <w:t xml:space="preserve">Student Task Statement</w:t>
      </w:r>
    </w:p>
    <w:p>
      <w:pPr>
        <w:pStyle w:val="FirstParagraph"/>
      </w:pPr>
      <w:r>
        <w:t xml:space="preserve">Your teacher will give you either a problem card or a data card. Do not show or read your card to your partner.</w:t>
      </w:r>
    </w:p>
    <w:p>
      <w:pPr>
        <w:pStyle w:val="BodyText"/>
      </w:pPr>
      <w:r>
        <w:t xml:space="preserve">If your teacher gives you the data card:</w:t>
      </w:r>
    </w:p>
    <w:p>
      <w:pPr>
        <w:numPr>
          <w:ilvl w:val="0"/>
          <w:numId w:val="1001"/>
        </w:numPr>
        <w:pStyle w:val="Compact"/>
      </w:pPr>
      <w:r>
        <w:t xml:space="preserve">Silently read the information on your card.</w:t>
      </w:r>
    </w:p>
    <w:p>
      <w:pPr>
        <w:numPr>
          <w:ilvl w:val="0"/>
          <w:numId w:val="1001"/>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1"/>
        </w:numPr>
        <w:pStyle w:val="Compact"/>
      </w:pPr>
      <w:r>
        <w:t xml:space="preserve">Before telling your partner the information, ask “Why do you need to know (that piece of information)?”</w:t>
      </w:r>
    </w:p>
    <w:p>
      <w:pPr>
        <w:numPr>
          <w:ilvl w:val="0"/>
          <w:numId w:val="1001"/>
        </w:numPr>
        <w:pStyle w:val="Compact"/>
      </w:pPr>
      <w:r>
        <w:t xml:space="preserve">Read the problem card, and solve the problem independently.</w:t>
      </w:r>
    </w:p>
    <w:p>
      <w:pPr>
        <w:numPr>
          <w:ilvl w:val="0"/>
          <w:numId w:val="1001"/>
        </w:numPr>
        <w:pStyle w:val="Compact"/>
      </w:pPr>
      <w:r>
        <w:t xml:space="preserve">Share the data card, and discuss your reasoning.</w:t>
      </w:r>
    </w:p>
    <w:p>
      <w:pPr>
        <w:pStyle w:val="FirstParagraph"/>
      </w:pPr>
      <w:r>
        <w:t xml:space="preserve">If your teacher gives you the problem card:</w:t>
      </w:r>
    </w:p>
    <w:p>
      <w:pPr>
        <w:numPr>
          <w:ilvl w:val="0"/>
          <w:numId w:val="1002"/>
        </w:numPr>
        <w:pStyle w:val="Compact"/>
      </w:pPr>
      <w:r>
        <w:t xml:space="preserve">Silently read your card and think about what information you need to answer the question.</w:t>
      </w:r>
    </w:p>
    <w:p>
      <w:pPr>
        <w:numPr>
          <w:ilvl w:val="0"/>
          <w:numId w:val="1002"/>
        </w:numPr>
        <w:pStyle w:val="Compact"/>
      </w:pPr>
      <w:r>
        <w:t xml:space="preserve">Ask your partner for the specific information that you need.</w:t>
      </w:r>
    </w:p>
    <w:p>
      <w:pPr>
        <w:numPr>
          <w:ilvl w:val="0"/>
          <w:numId w:val="1002"/>
        </w:numPr>
        <w:pStyle w:val="Compact"/>
      </w:pPr>
      <w:r>
        <w:t xml:space="preserve">Explain to your partner how you are using the information to solve the problem.</w:t>
      </w:r>
    </w:p>
    <w:p>
      <w:pPr>
        <w:numPr>
          <w:ilvl w:val="0"/>
          <w:numId w:val="1002"/>
        </w:numPr>
        <w:pStyle w:val="Compact"/>
      </w:pPr>
      <w:r>
        <w:t xml:space="preserve">When you have enough information, share the problem card with your partner, and solve the problem independently.</w:t>
      </w:r>
    </w:p>
    <w:p>
      <w:pPr>
        <w:numPr>
          <w:ilvl w:val="0"/>
          <w:numId w:val="1002"/>
        </w:numPr>
        <w:pStyle w:val="Compact"/>
      </w:pPr>
      <w:r>
        <w:t xml:space="preserve">Read the data card, and discuss your reasoning.</w:t>
      </w:r>
    </w:p>
    <w:bookmarkEnd w:id="35"/>
    <w:bookmarkEnd w:id="36"/>
    <w:bookmarkStart w:id="51" w:name="relatively-reasonable"/>
    <w:p>
      <w:pPr>
        <w:pStyle w:val="Heading3"/>
      </w:pPr>
      <w:r>
        <w:t xml:space="preserve">3 Relatively Reasonable</w:t>
      </w:r>
    </w:p>
    <w:bookmarkStart w:id="40" w:name="student-task-statement-2"/>
    <w:p>
      <w:pPr>
        <w:pStyle w:val="Heading4"/>
      </w:pPr>
      <w:r>
        <w:t xml:space="preserve">Student Task Statement</w:t>
      </w:r>
    </w:p>
    <w:p>
      <w:pPr>
        <w:pStyle w:val="FirstParagraph"/>
      </w:pPr>
      <w:r>
        <w:drawing>
          <wp:inline>
            <wp:extent cx="4457700" cy="2194560"/>
            <wp:effectExtent b="0" l="0" r="0" t="0"/>
            <wp:docPr descr="Right triangles A B C and A prime B prime C prime. A B labeled 6, A C labeled 8. Triangle A prime B prime C prime slightly smaller than triangle A B C." title="" id="38" name="Picture"/>
            <a:graphic>
              <a:graphicData uri="http://schemas.openxmlformats.org/drawingml/2006/picture">
                <pic:pic>
                  <pic:nvPicPr>
                    <pic:cNvPr descr="/app/tmp/embedder-1670997583.850021.png" id="39" name="Picture"/>
                    <pic:cNvPicPr>
                      <a:picLocks noChangeArrowheads="1" noChangeAspect="1"/>
                    </pic:cNvPicPr>
                  </pic:nvPicPr>
                  <pic:blipFill>
                    <a:blip r:embed="rId37"/>
                    <a:stretch>
                      <a:fillRect/>
                    </a:stretch>
                  </pic:blipFill>
                  <pic:spPr bwMode="auto">
                    <a:xfrm>
                      <a:off x="0" y="0"/>
                      <a:ext cx="4457700" cy="2194560"/>
                    </a:xfrm>
                    <a:prstGeom prst="rect">
                      <a:avLst/>
                    </a:prstGeom>
                    <a:noFill/>
                    <a:ln w="9525">
                      <a:noFill/>
                      <a:headEnd/>
                      <a:tailEnd/>
                    </a:ln>
                  </pic:spPr>
                </pic:pic>
              </a:graphicData>
            </a:graphic>
          </wp:inline>
        </w:drawing>
      </w:r>
    </w:p>
    <w:p>
      <w:pPr>
        <w:pStyle w:val="BodyText"/>
      </w:pPr>
      <w:r>
        <w:t xml:space="preserve">Triangle</w:t>
      </w:r>
      <w:r>
        <w:t xml:space="preserve"> </w:t>
      </w:r>
      <m:oMath>
        <m:r>
          <m:t>A</m:t>
        </m:r>
        <m:r>
          <m:t>B</m:t>
        </m:r>
        <m:r>
          <m:t>C</m:t>
        </m:r>
      </m:oMath>
      <w:r>
        <w:t xml:space="preserve"> </w:t>
      </w:r>
      <w:r>
        <w:t xml:space="preserve">is similar to triangle</w:t>
      </w:r>
      <w:r>
        <w:t xml:space="preserve"> </w:t>
      </w:r>
      <m:oMath>
        <m:sSup>
          <m:e>
            <m:r>
              <m:t>A</m:t>
            </m:r>
          </m:e>
          <m:sup>
            <m:r>
              <m:rPr>
                <m:sty m:val="p"/>
              </m:rPr>
              <m:t>′</m:t>
            </m:r>
          </m:sup>
        </m:sSup>
        <m:sSup>
          <m:e>
            <m:r>
              <m:t>B</m:t>
            </m:r>
          </m:e>
          <m:sup>
            <m:r>
              <m:rPr>
                <m:sty m:val="p"/>
              </m:rPr>
              <m:t>′</m:t>
            </m:r>
          </m:sup>
        </m:sSup>
        <m:sSup>
          <m:e>
            <m:r>
              <m:t>C</m:t>
            </m:r>
          </m:e>
          <m:sup>
            <m:r>
              <m:rPr>
                <m:sty m:val="p"/>
              </m:rPr>
              <m:t>′</m:t>
            </m:r>
          </m:sup>
        </m:sSup>
      </m:oMath>
      <w:r>
        <w:t xml:space="preserve">. Give reasonable measurements for all 3 sides of triangle</w:t>
      </w:r>
      <w:r>
        <w:t xml:space="preserve"> </w:t>
      </w:r>
      <m:oMath>
        <m:sSup>
          <m:e>
            <m:r>
              <m:t>A</m:t>
            </m:r>
          </m:e>
          <m:sup>
            <m:r>
              <m:rPr>
                <m:sty m:val="p"/>
              </m:rPr>
              <m:t>′</m:t>
            </m:r>
          </m:sup>
        </m:sSup>
        <m:sSup>
          <m:e>
            <m:r>
              <m:t>B</m:t>
            </m:r>
          </m:e>
          <m:sup>
            <m:r>
              <m:rPr>
                <m:sty m:val="p"/>
              </m:rPr>
              <m:t>′</m:t>
            </m:r>
          </m:sup>
        </m:sSup>
        <m:sSup>
          <m:e>
            <m:r>
              <m:t>C</m:t>
            </m:r>
          </m:e>
          <m:sup>
            <m:r>
              <m:rPr>
                <m:sty m:val="p"/>
              </m:rPr>
              <m:t>′</m:t>
            </m:r>
          </m:sup>
        </m:sSup>
      </m:oMath>
      <w:r>
        <w:t xml:space="preserve">. Explain your reasoning.</w:t>
      </w:r>
    </w:p>
    <w:bookmarkEnd w:id="40"/>
    <w:bookmarkStart w:id="50" w:name="images-for-activity-synthesis"/>
    <w:p>
      <w:pPr>
        <w:pStyle w:val="Heading4"/>
      </w:pPr>
      <w:r>
        <w:t xml:space="preserve">Images for Activity Synthesis</w:t>
      </w:r>
    </w:p>
    <w:p>
      <w:pPr>
        <w:pStyle w:val="FirstParagraph"/>
      </w:pPr>
      <w:r>
        <w:drawing>
          <wp:inline>
            <wp:extent cx="4457700" cy="2286000"/>
            <wp:effectExtent b="0" l="0" r="0" t="0"/>
            <wp:docPr descr="Triangle A B C and D E F." title="" id="42" name="Picture"/>
            <a:graphic>
              <a:graphicData uri="http://schemas.openxmlformats.org/drawingml/2006/picture">
                <pic:pic>
                  <pic:nvPicPr>
                    <pic:cNvPr descr="/app/tmp/embedder-1670997583.929906.png" id="43" name="Picture"/>
                    <pic:cNvPicPr>
                      <a:picLocks noChangeArrowheads="1" noChangeAspect="1"/>
                    </pic:cNvPicPr>
                  </pic:nvPicPr>
                  <pic:blipFill>
                    <a:blip r:embed="rId41"/>
                    <a:stretch>
                      <a:fillRect/>
                    </a:stretch>
                  </pic:blipFill>
                  <pic:spPr bwMode="auto">
                    <a:xfrm>
                      <a:off x="0" y="0"/>
                      <a:ext cx="4457700" cy="2286000"/>
                    </a:xfrm>
                    <a:prstGeom prst="rect">
                      <a:avLst/>
                    </a:prstGeom>
                    <a:noFill/>
                    <a:ln w="9525">
                      <a:noFill/>
                      <a:headEnd/>
                      <a:tailEnd/>
                    </a:ln>
                  </pic:spPr>
                </pic:pic>
              </a:graphicData>
            </a:graphic>
          </wp:inline>
        </w:drawing>
      </w:r>
    </w:p>
    <w:p>
      <w:pPr>
        <w:pStyle w:val="BodyText"/>
      </w:pPr>
      <w:r>
        <w:drawing>
          <wp:inline>
            <wp:extent cx="2971800" cy="2286000"/>
            <wp:effectExtent b="0" l="0" r="0" t="0"/>
            <wp:docPr descr="Triangles J K L and M N O." title="" id="45" name="Picture"/>
            <a:graphic>
              <a:graphicData uri="http://schemas.openxmlformats.org/drawingml/2006/picture">
                <pic:pic>
                  <pic:nvPicPr>
                    <pic:cNvPr descr="/app/tmp/embedder-1670997584.0738025.png" id="46" name="Picture"/>
                    <pic:cNvPicPr>
                      <a:picLocks noChangeArrowheads="1" noChangeAspect="1"/>
                    </pic:cNvPicPr>
                  </pic:nvPicPr>
                  <pic:blipFill>
                    <a:blip r:embed="rId44"/>
                    <a:stretch>
                      <a:fillRect/>
                    </a:stretch>
                  </pic:blipFill>
                  <pic:spPr bwMode="auto">
                    <a:xfrm>
                      <a:off x="0" y="0"/>
                      <a:ext cx="2971800" cy="228600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8" name="Picture"/>
            <a:graphic>
              <a:graphicData uri="http://schemas.openxmlformats.org/drawingml/2006/picture">
                <pic:pic>
                  <pic:nvPicPr>
                    <pic:cNvPr descr="/app/app/assets/images/export/ccby_logo_small.png" id="49" name="Picture"/>
                    <pic:cNvPicPr>
                      <a:picLocks noChangeArrowheads="1" noChangeAspect="1"/>
                    </pic:cNvPicPr>
                  </pic:nvPicPr>
                  <pic:blipFill>
                    <a:blip r:embed="rId4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7" Target="media/rId47.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7" Target="media/rId37.png" /><Relationship Type="http://schemas.openxmlformats.org/officeDocument/2006/relationships/image" Id="rId41" Target="media/rId41.png" /><Relationship Type="http://schemas.openxmlformats.org/officeDocument/2006/relationships/image" Id="rId44" Target="media/rId4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2022-12-14T05:59:44Z</dcterms:created>
  <dcterms:modified xsi:type="dcterms:W3CDTF">2022-12-14T05:59:44Z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yQ7Py/Uq6hq0WcP7kYzbW6yw482OX2BuwUOyyu+4dV3tCoqSmaISR3G9YOXA6PczlViaS5rVPXVEyVe6m7d2AA==</vt:lpwstr>
  </property>
</Properties>
</file>