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9-comparemos-capacidad"/>
    <w:p>
      <w:pPr>
        <w:pStyle w:val="Heading2"/>
      </w:pPr>
      <w:r>
        <w:t xml:space="preserve">Unit 7 Lesson 9: Comparemos capacidad</w:t>
      </w:r>
    </w:p>
    <w:bookmarkEnd w:id="20"/>
    <w:bookmarkStart w:id="22" w:name="X3f44bc6bf1904403c9c3ce84f956c3f63fef3a5"/>
    <w:p>
      <w:pPr>
        <w:pStyle w:val="Heading3"/>
      </w:pPr>
      <w:r>
        <w:t xml:space="preserve">WU Conteo grupal: Contemos de 10 en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la-capacidad-de-los-vasos"/>
    <w:p>
      <w:pPr>
        <w:pStyle w:val="Heading3"/>
      </w:pPr>
      <w:r>
        <w:t xml:space="preserve">1 La capacidad de los vasos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6" w:name="a-cuál-vaso-le-cabe-más-agua"/>
    <w:p>
      <w:pPr>
        <w:pStyle w:val="Heading3"/>
      </w:pPr>
      <w:r>
        <w:t xml:space="preserve">2 ¿A cuál vaso le cabe más agua?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bookmarkEnd w:id="25"/>
    <w:bookmarkEnd w:id="26"/>
    <w:bookmarkStart w:id="40" w:name="centros-momento-de-escoger"/>
    <w:p>
      <w:pPr>
        <w:pStyle w:val="Heading3"/>
      </w:pPr>
      <w:r>
        <w:t xml:space="preserve">3 Centros: Momento de escoger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28" name="Picture"/>
            <a:graphic>
              <a:graphicData uri="http://schemas.openxmlformats.org/drawingml/2006/picture">
                <pic:pic>
                  <pic:nvPicPr>
                    <pic:cNvPr descr="/app/tmp/embedder-1671058039.646305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como la mía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31" name="Picture"/>
            <a:graphic>
              <a:graphicData uri="http://schemas.openxmlformats.org/drawingml/2006/picture">
                <pic:pic>
                  <pic:nvPicPr>
                    <pic:cNvPr descr="/app/tmp/embedder-1671058039.669181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34" name="Picture"/>
            <a:graphic>
              <a:graphicData uri="http://schemas.openxmlformats.org/drawingml/2006/picture">
                <pic:pic>
                  <pic:nvPicPr>
                    <pic:cNvPr descr="/app/tmp/embedder-1671058039.83561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2022-12-14T22:47:20Z</dcterms:created>
  <dcterms:modified xsi:type="dcterms:W3CDTF">2022-12-14T22:47:20Z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CA0dWJBpPY9/ZU8aDvFVS/BSTkXJuRh6OJvdu9rSPDYsCVgB/OHF0rqB7ARflXkjybo3w90zRWG9ETjLrt0/aw==</vt:lpwstr>
  </property>
</Properties>
</file>