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1-pattern-block-puzzles"/>
    <w:p>
      <w:pPr>
        <w:pStyle w:val="Heading2"/>
      </w:pPr>
      <w:r>
        <w:t xml:space="preserve">Unit 6 Lesson 21: Pattern Block Puzzles</w:t>
      </w:r>
    </w:p>
    <w:bookmarkEnd w:id="20"/>
    <w:bookmarkStart w:id="28" w:name="X0b3e5f32954d155e1d339c88c69899e0e1a1716"/>
    <w:p>
      <w:pPr>
        <w:pStyle w:val="Heading3"/>
      </w:pPr>
      <w:r>
        <w:t xml:space="preserve">WU Notice and Wonder: Pattern Block Bees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Pattern block puzzle." title="" id="22" name="Picture"/>
            <a:graphic>
              <a:graphicData uri="http://schemas.openxmlformats.org/drawingml/2006/picture">
                <pic:pic>
                  <pic:nvPicPr>
                    <pic:cNvPr descr="/app/tmp/embedder-1671012312.87435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Pattern block puzzle." title="" id="25" name="Picture"/>
            <a:graphic>
              <a:graphicData uri="http://schemas.openxmlformats.org/drawingml/2006/picture">
                <pic:pic>
                  <pic:nvPicPr>
                    <pic:cNvPr descr="/app/tmp/embedder-1671012312.98745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pattern-block-puzzles"/>
    <w:p>
      <w:pPr>
        <w:pStyle w:val="Heading3"/>
      </w:pPr>
      <w:r>
        <w:t xml:space="preserve">1 Pattern Block Puzzles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Make a puzzle using 4 pattern blocks. Use at least 1 hexagon.</w:t>
      </w:r>
    </w:p>
    <w:p>
      <w:pPr>
        <w:numPr>
          <w:ilvl w:val="0"/>
          <w:numId w:val="1001"/>
        </w:numPr>
        <w:pStyle w:val="Compact"/>
      </w:pPr>
      <w:r>
        <w:t xml:space="preserve">Trace each pattern block on the blank puzzle paper.</w:t>
      </w:r>
    </w:p>
    <w:p>
      <w:pPr>
        <w:numPr>
          <w:ilvl w:val="0"/>
          <w:numId w:val="1001"/>
        </w:numPr>
        <w:pStyle w:val="Compact"/>
      </w:pPr>
      <w:r>
        <w:t xml:space="preserve">Trade the puzzle paper with another person in your group.</w:t>
      </w:r>
    </w:p>
    <w:p>
      <w:pPr>
        <w:numPr>
          <w:ilvl w:val="0"/>
          <w:numId w:val="1001"/>
        </w:numPr>
      </w:pPr>
      <w:r>
        <w:t xml:space="preserve">Use the pattern blocks to show two different ways to make your partner’s puzzle. Sketch the two ways.</w:t>
      </w:r>
    </w:p>
    <w:p>
      <w:pPr>
        <w:numPr>
          <w:ilvl w:val="0"/>
          <w:numId w:val="1000"/>
        </w:numPr>
      </w:pPr>
      <w:r>
        <w:t xml:space="preserve">Puzzle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457700"/>
            <wp:effectExtent b="0" l="0" r="0" t="0"/>
            <wp:docPr descr="Dot grid." title="" id="30" name="Picture"/>
            <a:graphic>
              <a:graphicData uri="http://schemas.openxmlformats.org/drawingml/2006/picture">
                <pic:pic>
                  <pic:nvPicPr>
                    <pic:cNvPr descr="/app/tmp/embedder-1671012313.138047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Puzzle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457700"/>
            <wp:effectExtent b="0" l="0" r="0" t="0"/>
            <wp:docPr descr="Dot grid." title="" id="33" name="Picture"/>
            <a:graphic>
              <a:graphicData uri="http://schemas.openxmlformats.org/drawingml/2006/picture">
                <pic:pic>
                  <pic:nvPicPr>
                    <pic:cNvPr descr="/app/tmp/embedder-1671012313.241592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Share one thing you notice about the puzzles.</w:t>
      </w:r>
    </w:p>
    <w:bookmarkEnd w:id="35"/>
    <w:bookmarkEnd w:id="36"/>
    <w:bookmarkStart w:id="65" w:name="the-pattern-block-store"/>
    <w:p>
      <w:pPr>
        <w:pStyle w:val="Heading3"/>
      </w:pPr>
      <w:r>
        <w:t xml:space="preserve">2 The Pattern Block Store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shape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1920239"/>
                  <wp:effectExtent b="0" l="0" r="0" t="0"/>
                  <wp:docPr descr="Pattern block. Hexagon.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313.3452702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192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877701" cy="877701"/>
                  <wp:effectExtent b="0" l="0" r="0" t="0"/>
                  <wp:docPr descr="Coin. A quarter.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313.403629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701" cy="877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868677"/>
                  <wp:effectExtent b="0" l="0" r="0" t="0"/>
                  <wp:docPr descr="Pattern block. Trapezoid.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313.4275737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657511" cy="657511"/>
                  <wp:effectExtent b="0" l="0" r="0" t="0"/>
                  <wp:docPr descr="A dime.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313.4976475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511" cy="657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868677"/>
                  <wp:effectExtent b="0" l="0" r="0" t="0"/>
                  <wp:docPr descr="Pattern block. Rhombus.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313.5205245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767606" cy="767606"/>
                  <wp:effectExtent b="0" l="0" r="0" t="0"/>
                  <wp:docPr descr="Nickel." title="" id="5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313.5972245.pn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606" cy="767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485900" cy="868677"/>
                  <wp:effectExtent b="0" l="0" r="0" t="0"/>
                  <wp:docPr descr="Pattern block. Triangle." title="" id="5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313.621776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694210" cy="694210"/>
                  <wp:effectExtent b="0" l="0" r="0" t="0"/>
                  <wp:docPr descr="Penny." title="" id="5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313.6712852.png" id="6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210" cy="69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How much would the two puzzles you sketched cost at the Pattern Block Store? Show or explain your reasoning.</w:t>
      </w:r>
    </w:p>
    <w:p>
      <w:pPr>
        <w:numPr>
          <w:ilvl w:val="0"/>
          <w:numId w:val="1002"/>
        </w:numPr>
        <w:pStyle w:val="Compact"/>
      </w:pPr>
      <w:r>
        <w:t xml:space="preserve">Puzzle 1:</w:t>
      </w:r>
    </w:p>
    <w:p>
      <w:pPr>
        <w:numPr>
          <w:ilvl w:val="0"/>
          <w:numId w:val="1002"/>
        </w:numPr>
        <w:pStyle w:val="Compact"/>
      </w:pPr>
      <w:r>
        <w:t xml:space="preserve">Puzzle 2: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2022-12-14T10:05:14Z</dcterms:created>
  <dcterms:modified xsi:type="dcterms:W3CDTF">2022-12-14T10:05:14Z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r6dba16fKvB+0FtFcTfzp9z4ExDsJWpOh1DzgRdhbuiLox4yMhfSrbs0+FsgU9/P5RBqlvivN1UC2hbxY25ttQ==</vt:lpwstr>
  </property>
</Properties>
</file>