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50.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16-find-the-value-of-expressions"/>
    <w:p>
      <w:pPr>
        <w:pStyle w:val="Heading1"/>
      </w:pPr>
      <w:r>
        <w:t xml:space="preserve">Lesson 16: Find the Value of Expressions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value of addition and subtraction expressions.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value of expressions.</w:t>
      </w:r>
    </w:p>
    <w:bookmarkEnd w:id="25"/>
    <w:bookmarkStart w:id="26" w:name="lesson-purpose"/>
    <w:p>
      <w:pPr>
        <w:pStyle w:val="Heading3"/>
      </w:pPr>
      <w:r>
        <w:t xml:space="preserve">Lesson Purpose</w:t>
      </w:r>
    </w:p>
    <w:p>
      <w:pPr>
        <w:pStyle w:val="FirstParagraph"/>
      </w:pPr>
      <w:r>
        <w:t xml:space="preserve">The purpose of this lesson is for students to find the value of addition and subtraction expressions in a way that makes sense to them.</w:t>
      </w:r>
    </w:p>
    <w:p>
      <w:pPr>
        <w:pStyle w:val="BodyText"/>
      </w:pPr>
      <w:r>
        <w:t xml:space="preserve">In previous lessons, students interpreted expressions and connected expressions to story problems and drawings. This is the first lesson where students begin by working with only expressions. Because students have matched expressions to drawings in previous lessons, students may create a drawing to find the value of the expression. Students may also use their fingers or objects to represent the expression and count to find the total or difference.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Mat 1–5 (groups of 2): Activity 1</w:t>
      </w:r>
    </w:p>
    <w:p>
      <w:pPr>
        <w:numPr>
          <w:ilvl w:val="0"/>
          <w:numId w:val="1006"/>
        </w:numPr>
        <w:pStyle w:val="Compact"/>
      </w:pPr>
      <w:r>
        <w:t xml:space="preserve">Roll and Add Stage 2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a previous unit, students represented numbers in multiple ways, including using their fingers, objects, and drawings. How did students work with representing numbers prepare them to find the value of expressions in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Value of the Expression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9" w:name="student-facing-task-statement"/>
    <w:p>
      <w:pPr>
        <w:pStyle w:val="Heading3"/>
      </w:pPr>
      <w:r>
        <w:t xml:space="preserve">Student-facing Task Statement</w:t>
      </w:r>
    </w:p>
    <w:p>
      <w:pPr>
        <w:pStyle w:val="FirstParagraph"/>
      </w:pPr>
      <w:r>
        <w:t xml:space="preserve">Find the value of the expression.</w:t>
      </w:r>
      <w:r>
        <w:br/>
      </w:r>
      <w:r>
        <w:t xml:space="preserve">Show your thinking using objects, drawings, numbers, or words.</w:t>
      </w:r>
    </w:p>
    <w:p>
      <w:pPr>
        <w:pStyle w:val="BodyText"/>
      </w:pPr>
      <m:oMath>
        <m:r>
          <m:t>1</m:t>
        </m:r>
        <m:r>
          <m:rPr>
            <m:sty m:val="p"/>
          </m:rPr>
          <m:t>+</m:t>
        </m:r>
        <m:r>
          <m:t>4</m:t>
        </m:r>
      </m:oMath>
    </w:p>
    <w:p>
      <w:pPr>
        <w:pStyle w:val="BodyText"/>
      </w:pPr>
      <w:r>
        <w:drawing>
          <wp:inline>
            <wp:extent cx="1485900" cy="1097290"/>
            <wp:effectExtent b="0" l="0" r="0" t="0"/>
            <wp:docPr descr="Handwriting lines." title="" id="47" name="Picture"/>
            <a:graphic>
              <a:graphicData uri="http://schemas.openxmlformats.org/drawingml/2006/picture">
                <pic:pic>
                  <pic:nvPicPr>
                    <pic:cNvPr descr="/app/tmp/embedder-1671013722.9695358.png" id="48" name="Picture"/>
                    <pic:cNvPicPr>
                      <a:picLocks noChangeArrowheads="1" noChangeAspect="1"/>
                    </pic:cNvPicPr>
                  </pic:nvPicPr>
                  <pic:blipFill>
                    <a:blip r:embed="rId46"/>
                    <a:stretch>
                      <a:fillRect/>
                    </a:stretch>
                  </pic:blipFill>
                  <pic:spPr bwMode="auto">
                    <a:xfrm>
                      <a:off x="0" y="0"/>
                      <a:ext cx="1485900" cy="1097290"/>
                    </a:xfrm>
                    <a:prstGeom prst="rect">
                      <a:avLst/>
                    </a:prstGeom>
                    <a:noFill/>
                    <a:ln w="9525">
                      <a:noFill/>
                      <a:headEnd/>
                      <a:tailEnd/>
                    </a:ln>
                  </pic:spPr>
                </pic:pic>
              </a:graphicData>
            </a:graphic>
          </wp:inline>
        </w:drawing>
      </w:r>
    </w:p>
    <w:bookmarkEnd w:id="49"/>
    <w:bookmarkStart w:id="53" w:name="student-responses"/>
    <w:p>
      <w:pPr>
        <w:pStyle w:val="Heading3"/>
      </w:pPr>
      <w:r>
        <w:t xml:space="preserve">Student Responses</w:t>
      </w:r>
    </w:p>
    <w:p>
      <w:pPr>
        <w:pStyle w:val="FirstParagraph"/>
      </w:pPr>
      <w:r>
        <w:t xml:space="preserve">5. Sample response:</w:t>
      </w:r>
    </w:p>
    <w:p>
      <w:pPr>
        <w:pStyle w:val="BodyText"/>
      </w:pPr>
      <w:r>
        <w:drawing>
          <wp:inline>
            <wp:extent cx="1920239" cy="365753"/>
            <wp:effectExtent b="0" l="0" r="0" t="0"/>
            <wp:docPr descr="Sample student response." title="" id="51" name="Picture"/>
            <a:graphic>
              <a:graphicData uri="http://schemas.openxmlformats.org/drawingml/2006/picture">
                <pic:pic>
                  <pic:nvPicPr>
                    <pic:cNvPr descr="/app/tmp/embedder-1671013723.0173512.png" id="52" name="Picture"/>
                    <pic:cNvPicPr>
                      <a:picLocks noChangeArrowheads="1" noChangeAspect="1"/>
                    </pic:cNvPicPr>
                  </pic:nvPicPr>
                  <pic:blipFill>
                    <a:blip r:embed="rId50"/>
                    <a:stretch>
                      <a:fillRect/>
                    </a:stretch>
                  </pic:blipFill>
                  <pic:spPr bwMode="auto">
                    <a:xfrm>
                      <a:off x="0" y="0"/>
                      <a:ext cx="1920239" cy="365753"/>
                    </a:xfrm>
                    <a:prstGeom prst="rect">
                      <a:avLst/>
                    </a:prstGeom>
                    <a:noFill/>
                    <a:ln w="9525">
                      <a:noFill/>
                      <a:headEnd/>
                      <a:tailEnd/>
                    </a:ln>
                  </pic:spPr>
                </pic:pic>
              </a:graphicData>
            </a:graphic>
          </wp:inline>
        </w:drawing>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2022-12-14T10:28:43Z</dcterms:created>
  <dcterms:modified xsi:type="dcterms:W3CDTF">2022-12-14T10:28:43Z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rEtC5CzYAIZ9vqOSjepmiFnnac6si9rU46tEFvBhFXqITwe9QFD427haAIzcjkrgYA8QSLgBh89mIaFmhG4WJw==</vt:lpwstr>
  </property>
</Properties>
</file>