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Han cuts a 15-foot piece of rope into 4 equal parts. Decide whether each expression represents the length of each part of the rope in feet. Explain or show your reasoning.</w:t>
      </w:r>
    </w:p>
    <w:p>
      <w:pPr>
        <w:numPr>
          <w:ilvl w:val="1"/>
          <w:numId w:val="1002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r>
          <m:t>11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34</m:t>
        </m:r>
      </m:oMath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Kiran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the length of his road, which is 9 miles long. How far did Kiran run? Show or explain your thinking.</w:t>
      </w:r>
    </w:p>
    <w:p>
      <w:pPr>
        <w:numPr>
          <w:ilvl w:val="0"/>
          <w:numId w:val="1000"/>
        </w:numPr>
        <w:pStyle w:val="Compact"/>
      </w:pPr>
      <w:r>
        <w:t xml:space="preserve">(From Unit 2, Lesson 8.)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677149"/>
            <wp:effectExtent b="0" l="0" r="0" t="0"/>
            <wp:docPr descr="Map of Puyallap Indian Reservation " title="" id="22" name="Picture"/>
            <a:graphic>
              <a:graphicData uri="http://schemas.openxmlformats.org/drawingml/2006/picture">
                <pic:pic>
                  <pic:nvPicPr>
                    <pic:cNvPr descr="/app/tmp/embedder-1671027560.3016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Each square on the map represents 2,178 square feet. Make an estimate for the number of square feet shown on the map.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Each square represents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acre of actual land. How many square feet are in an acre? Explain or show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standard rectangular sheet of paper measures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in width and 11 inches in length. How many square inches are there in a sheet of paper?</w:t>
      </w:r>
    </w:p>
    <w:p>
      <w:pPr>
        <w:numPr>
          <w:ilvl w:val="0"/>
          <w:numId w:val="1000"/>
        </w:numPr>
      </w:pPr>
      <w:r>
        <w:t xml:space="preserve">If you get stuck, consider using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Grid. 12 rows of 12 of the same size squares. " title="" id="25" name="Picture"/>
            <a:graphic>
              <a:graphicData uri="http://schemas.openxmlformats.org/drawingml/2006/picture">
                <pic:pic>
                  <pic:nvPicPr>
                    <pic:cNvPr descr="/app/tmp/embedder-1671027560.35854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2022-12-14T14:19:21Z</dcterms:created>
  <dcterms:modified xsi:type="dcterms:W3CDTF">2022-12-14T14:19:21Z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djcICp/F4I5JqgNmVRamFcoJm5vwKWS5UWxms44qA8FSM01T800Y04xOoHgEcop98+HiHeSjOaLU5oPD+iUAnA==</vt:lpwstr>
  </property>
</Properties>
</file>