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what-is-an-array"/>
    <w:p>
      <w:pPr>
        <w:pStyle w:val="Heading2"/>
      </w:pPr>
      <w:r>
        <w:t xml:space="preserve">Lesson 7: What is an Array?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arrays.</w:t>
      </w:r>
    </w:p>
    <w:bookmarkStart w:id="33" w:name="X0fca21c35fccaf39f07d559f0c7247496e0a05f"/>
    <w:p>
      <w:pPr>
        <w:pStyle w:val="Heading3"/>
      </w:pPr>
      <w:r>
        <w:t xml:space="preserve">Warm-up: Which One Doesn’t Belong: Counter Collections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188722"/>
            <wp:effectExtent b="0" l="0" r="0" t="0"/>
            <wp:docPr descr="Group of dots. 4 rows. Row 1, 4. Row 2, 2. Row 3, 4. Row 4, 2." title="" id="22" name="Picture"/>
            <a:graphic>
              <a:graphicData uri="http://schemas.openxmlformats.org/drawingml/2006/picture">
                <pic:pic>
                  <pic:nvPicPr>
                    <pic:cNvPr descr="/app/tmp/embedder-1671012382.9874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Array. 3 rows of 4." title="" id="25" name="Picture"/>
            <a:graphic>
              <a:graphicData uri="http://schemas.openxmlformats.org/drawingml/2006/picture">
                <pic:pic>
                  <pic:nvPicPr>
                    <pic:cNvPr descr="/app/tmp/embedder-1671012383.07962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188722"/>
            <wp:effectExtent b="0" l="0" r="0" t="0"/>
            <wp:docPr descr="Group of dots. 10 yellow." title="" id="28" name="Picture"/>
            <a:graphic>
              <a:graphicData uri="http://schemas.openxmlformats.org/drawingml/2006/picture">
                <pic:pic>
                  <pic:nvPicPr>
                    <pic:cNvPr descr="/app/tmp/embedder-1671012383.14298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Group of 12 yellow dots." title="" id="31" name="Picture"/>
            <a:graphic>
              <a:graphicData uri="http://schemas.openxmlformats.org/drawingml/2006/picture">
                <pic:pic>
                  <pic:nvPicPr>
                    <pic:cNvPr descr="/app/tmp/embedder-1671012383.21080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what-is-an-array"/>
    <w:p>
      <w:pPr>
        <w:pStyle w:val="Heading3"/>
      </w:pPr>
      <w:r>
        <w:t xml:space="preserve">7.1: What is an Array?</w:t>
      </w:r>
    </w:p>
    <w:p>
      <w:pPr>
        <w:pStyle w:val="FirstParagraph"/>
      </w:pPr>
      <w:r>
        <w:t xml:space="preserve">Arrange each set of counters into equal rows with no extra counters.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p>
      <w:pPr>
        <w:numPr>
          <w:ilvl w:val="0"/>
          <w:numId w:val="1002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bookmarkEnd w:id="34"/>
    <w:bookmarkStart w:id="44" w:name="rows-of-counters"/>
    <w:p>
      <w:pPr>
        <w:pStyle w:val="Heading3"/>
      </w:pPr>
      <w:r>
        <w:t xml:space="preserve">7.2: Rows of Counters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" title="" id="36" name="Picture"/>
            <a:graphic>
              <a:graphicData uri="http://schemas.openxmlformats.org/drawingml/2006/picture">
                <pic:pic>
                  <pic:nvPicPr>
                    <pic:cNvPr descr="/app/tmp/embedder-1671012383.29000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4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 4 yellow, 4 red." title="" id="39" name="Picture"/>
            <a:graphic>
              <a:graphicData uri="http://schemas.openxmlformats.org/drawingml/2006/picture">
                <pic:pic>
                  <pic:nvPicPr>
                    <pic:cNvPr descr="/app/tmp/embedder-1671012383.3542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5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3"/>
        </w:numPr>
        <w:pStyle w:val="Compact"/>
      </w:pPr>
      <w:r>
        <w:t xml:space="preserve">Use 6 counters to make 2 rows with the same number in each row. How many counters are in each row?</w:t>
      </w:r>
    </w:p>
    <w:p>
      <w:pPr>
        <w:numPr>
          <w:ilvl w:val="0"/>
          <w:numId w:val="1003"/>
        </w:numPr>
        <w:pStyle w:val="Compact"/>
      </w:pPr>
      <w:r>
        <w:t xml:space="preserve">Use 20 counters to make 4 rows with the same number in each row. How many counters are in each row?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2022-12-14T10:06:24Z</dcterms:created>
  <dcterms:modified xsi:type="dcterms:W3CDTF">2022-12-14T10:06:24Z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UWdu0rtzdJHujdAXVtqV/aK+95Rv2D4kI7tvEYkpwtl1YyuL1/uMzCtpcwkHvrmVm1aOEntSYz+mMYph/SbBhA==</vt:lpwstr>
  </property>
</Properties>
</file>