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50.png" ContentType="image/png"/>
  <Override PartName="/word/media/rId54.png" ContentType="image/png"/>
  <Override PartName="/word/media/rId57.png" ContentType="image/png"/>
  <Override PartName="/word/media/rId6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4-torres-de-10"/>
    <w:p>
      <w:pPr>
        <w:pStyle w:val="Heading2"/>
      </w:pPr>
      <w:r>
        <w:t xml:space="preserve">Unit 5 Lesson 14: Torres de 10</w:t>
      </w:r>
    </w:p>
    <w:bookmarkEnd w:id="20"/>
    <w:bookmarkStart w:id="22" w:name="wu-qué-sabes-sobre-el-10-warm-up"/>
    <w:p>
      <w:pPr>
        <w:pStyle w:val="Heading3"/>
      </w:pPr>
      <w:r>
        <w:t xml:space="preserve">WU ¿Qué sabes sobre el 10?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el 10?</w:t>
      </w:r>
    </w:p>
    <w:bookmarkEnd w:id="21"/>
    <w:bookmarkEnd w:id="22"/>
    <w:bookmarkStart w:id="24" w:name="X642da15bc254cedff03bab89dcb7382b311c62e"/>
    <w:p>
      <w:pPr>
        <w:pStyle w:val="Heading3"/>
      </w:pPr>
      <w:r>
        <w:t xml:space="preserve">1 Conozcamos “Qué hay a mis espaldas: 10 cubos”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3" w:name="cuántos-cubos-están-escondidos"/>
    <w:p>
      <w:pPr>
        <w:pStyle w:val="Heading3"/>
      </w:pPr>
      <w:r>
        <w:t xml:space="preserve">2 ¿Cuántos cubos están escondidos?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tenía una torre de 10 cubos.</w:t>
      </w:r>
    </w:p>
    <w:p>
      <w:pPr>
        <w:pStyle w:val="BodyText"/>
      </w:pPr>
      <w:r>
        <w:t xml:space="preserve">Él la separó en 2 partes y escondió 1 parte detrás de su espalda.</w:t>
      </w:r>
    </w:p>
    <w:p>
      <w:pPr>
        <w:pStyle w:val="BodyText"/>
      </w:pPr>
      <w:r>
        <w:t xml:space="preserve">Le mostró 4 cubos a su compañero.</w:t>
      </w:r>
    </w:p>
    <w:p>
      <w:pPr>
        <w:pStyle w:val="BodyText"/>
      </w:pPr>
      <w:r>
        <w:t xml:space="preserve">¿Cuántos cubos escondió Han detrás de su espalda?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5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Ten frame.  " title="" id="27" name="Picture"/>
            <a:graphic>
              <a:graphicData uri="http://schemas.openxmlformats.org/drawingml/2006/picture">
                <pic:pic>
                  <pic:nvPicPr>
                    <pic:cNvPr descr="/app/tmp/embedder-1671057698.472561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31508"/>
            <wp:effectExtent b="0" l="0" r="0" t="0"/>
            <wp:docPr descr="Connecting cubes." title="" id="30" name="Picture"/>
            <a:graphic>
              <a:graphicData uri="http://schemas.openxmlformats.org/drawingml/2006/picture">
                <pic:pic>
                  <pic:nvPicPr>
                    <pic:cNvPr descr="/app/tmp/embedder-1671057698.53856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67" w:name="centros-momento-de-escoger"/>
    <w:p>
      <w:pPr>
        <w:pStyle w:val="Heading3"/>
      </w:pPr>
      <w:r>
        <w:t xml:space="preserve">3 Centros: Momento de escoger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35" name="Picture"/>
            <a:graphic>
              <a:graphicData uri="http://schemas.openxmlformats.org/drawingml/2006/picture">
                <pic:pic>
                  <pic:nvPicPr>
                    <pic:cNvPr descr="/app/tmp/embedder-1671057698.62251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38" name="Picture"/>
            <a:graphic>
              <a:graphicData uri="http://schemas.openxmlformats.org/drawingml/2006/picture">
                <pic:pic>
                  <pic:nvPicPr>
                    <pic:cNvPr descr="/app/tmp/embedder-1671057698.642820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1" name="Picture"/>
            <a:graphic>
              <a:graphicData uri="http://schemas.openxmlformats.org/drawingml/2006/picture">
                <pic:pic>
                  <pic:nvPicPr>
                    <pic:cNvPr descr="/app/tmp/embedder-1671057698.67311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4" name="Picture"/>
            <a:graphic>
              <a:graphicData uri="http://schemas.openxmlformats.org/drawingml/2006/picture">
                <pic:pic>
                  <pic:nvPicPr>
                    <pic:cNvPr descr="/app/tmp/embedder-1671057698.697691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7" name="Picture"/>
            <a:graphic>
              <a:graphicData uri="http://schemas.openxmlformats.org/drawingml/2006/picture">
                <pic:pic>
                  <pic:nvPicPr>
                    <pic:cNvPr descr="/app/tmp/embedder-1671057698.719313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731508"/>
            <wp:effectExtent b="0" l="0" r="0" t="0"/>
            <wp:docPr descr="Connecting cubes." title="" id="51" name="Picture"/>
            <a:graphic>
              <a:graphicData uri="http://schemas.openxmlformats.org/drawingml/2006/picture">
                <pic:pic>
                  <pic:nvPicPr>
                    <pic:cNvPr descr="/app/tmp/embedder-1671057698.742045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Start w:id="6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640077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57698.880563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731508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app/tmp/embedder-1671057698.9447005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tmp/embedder-1671057699.0117266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6"/>
    <w:bookmarkEnd w:id="6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3" Target="media/rId6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0" Target="media/rId6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2022-12-14T22:41:39Z</dcterms:created>
  <dcterms:modified xsi:type="dcterms:W3CDTF">2022-12-14T22:41:39Z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0X6ZoZWEp6Fd84PlqFajCnzkaTEDkkTpW0fCeSp0lcD1etz4+Qxf/JgXIPv5Mo9iRQwQtxcYGfLezScJXnuWnQ==</vt:lpwstr>
  </property>
</Properties>
</file>