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jpg" ContentType="image/jpe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Completa el rompecabezas de fichas geométricas.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54892" cy="2971800"/>
            <wp:effectExtent b="0" l="0" r="0" t="0"/>
            <wp:docPr descr="Pattern block puzzle. " title="" id="22" name="Picture"/>
            <a:graphic>
              <a:graphicData uri="http://schemas.openxmlformats.org/drawingml/2006/picture">
                <pic:pic>
                  <pic:nvPicPr>
                    <pic:cNvPr descr="/app/tmp/embedder-1671057280.08650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92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¿Cuántos triángulos verdes usaste?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25" name="Picture"/>
            <a:graphic>
              <a:graphicData uri="http://schemas.openxmlformats.org/drawingml/2006/picture">
                <pic:pic>
                  <pic:nvPicPr>
                    <pic:cNvPr descr="/app/tmp/embedder-1671057280.22472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¿Cuántos hexágonos amarillos usaste?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57280.261005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10)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Colorea todos los cuadrados.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058371" cy="5486400"/>
            <wp:effectExtent b="0" l="0" r="0" t="0"/>
            <wp:docPr descr="Pattern block puzzle.  " title="" id="31" name="Picture"/>
            <a:graphic>
              <a:graphicData uri="http://schemas.openxmlformats.org/drawingml/2006/picture">
                <pic:pic>
                  <pic:nvPicPr>
                    <pic:cNvPr descr="/app/tmp/embedder-1671057280.30353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371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¿Cuántos cuadrados coloreaste?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88708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57280.483168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08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11)</w:t>
      </w:r>
    </w:p>
    <w:p>
      <w:pPr>
        <w:numPr>
          <w:ilvl w:val="0"/>
          <w:numId w:val="1001"/>
        </w:numPr>
      </w:pPr>
      <w:r>
        <w:t xml:space="preserve">Completa el rompecabezas.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03278" cy="5486400"/>
            <wp:effectExtent b="0" l="0" r="0" t="0"/>
            <wp:docPr descr="Pattern block puzzle." title="" id="37" name="Picture"/>
            <a:graphic>
              <a:graphicData uri="http://schemas.openxmlformats.org/drawingml/2006/picture">
                <pic:pic>
                  <pic:nvPicPr>
                    <pic:cNvPr descr="/app/tmp/embedder-1671057280.52222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278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¿Puedes completar el rompecabezas de otra manera?</w:t>
      </w:r>
    </w:p>
    <w:p>
      <w:pPr>
        <w:numPr>
          <w:ilvl w:val="0"/>
          <w:numId w:val="1000"/>
        </w:numPr>
      </w:pPr>
      <w:r>
        <w:t xml:space="preserve">(de la Unidad 3, Lección 12)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Construye una figura con un hexágono, 3 triángulos y un cuadrado.</w:t>
      </w:r>
    </w:p>
    <w:p>
      <w:pPr>
        <w:numPr>
          <w:ilvl w:val="1"/>
          <w:numId w:val="1004"/>
        </w:numPr>
        <w:pStyle w:val="Compact"/>
      </w:pPr>
      <w:r>
        <w:t xml:space="preserve">Describe en qué parte de la figura está el cuadrado.</w:t>
      </w:r>
    </w:p>
    <w:p>
      <w:pPr>
        <w:numPr>
          <w:ilvl w:val="0"/>
          <w:numId w:val="1000"/>
        </w:numPr>
        <w:pStyle w:val="Compact"/>
      </w:pPr>
      <w:r>
        <w:t xml:space="preserve">(de la Unidad 3, Lección 13)</w:t>
      </w:r>
    </w:p>
    <w:p>
      <w:pPr>
        <w:numPr>
          <w:ilvl w:val="0"/>
          <w:numId w:val="1001"/>
        </w:numPr>
      </w:pPr>
      <w:r>
        <w:t xml:space="preserve">¿Qué figuras reconoces en la imagen?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457700"/>
            <wp:effectExtent b="0" l="0" r="0" t="0"/>
            <wp:docPr descr="A pattern made of tiles, different shapes and colors." title="" id="40" name="Picture"/>
            <a:graphic>
              <a:graphicData uri="http://schemas.openxmlformats.org/drawingml/2006/picture">
                <pic:pic>
                  <pic:nvPicPr>
                    <pic:cNvPr descr="/app/tmp/embedder-1671057280.717544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14)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¿De cuántas maneras diferentes puedes completar el rompecabezas?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737372"/>
            <wp:effectExtent b="0" l="0" r="0" t="0"/>
            <wp:docPr descr="Pattern block puzzle. Hexagon shape." title="" id="43" name="Picture"/>
            <a:graphic>
              <a:graphicData uri="http://schemas.openxmlformats.org/drawingml/2006/picture">
                <pic:pic>
                  <pic:nvPicPr>
                    <pic:cNvPr descr="/app/tmp/embedder-1671057280.8156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7373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1"/>
          <w:numId w:val="1005"/>
        </w:numPr>
      </w:pPr>
      <w:r>
        <w:t xml:space="preserve">Completa el rompecabezas de fichas geométricas de varias maneras diferentes.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468892"/>
            <wp:effectExtent b="0" l="0" r="0" t="0"/>
            <wp:docPr descr="Pattern block puzzle." title="" id="46" name="Picture"/>
            <a:graphic>
              <a:graphicData uri="http://schemas.openxmlformats.org/drawingml/2006/picture">
                <pic:pic>
                  <pic:nvPicPr>
                    <pic:cNvPr descr="/app/tmp/embedder-1671057280.8873148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68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Jada completó el rompecabezas con 9 fichas geométricas.</w:t>
      </w:r>
      <w:r>
        <w:br/>
      </w:r>
      <w:r>
        <w:t xml:space="preserve">¿Cuáles fichas geométricas crees que usó Jada?</w:t>
      </w:r>
    </w:p>
    <w:p>
      <w:pPr>
        <w:numPr>
          <w:ilvl w:val="1"/>
          <w:numId w:val="1005"/>
        </w:numPr>
        <w:pStyle w:val="Compact"/>
      </w:pPr>
      <w:r>
        <w:t xml:space="preserve">¿Puedes completar el rompecabezas con 3 fichas geométricas?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jp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2022-12-14T22:34:41Z</dcterms:created>
  <dcterms:modified xsi:type="dcterms:W3CDTF">2022-12-14T22:34:41Z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5EimNI6YEZsa3k1ZfM/SmzLyxJrMLOGSGx8TP6vk32DATONt4hDpxt867kctq/7zCxq9HNimvImelfZP3+vcPQ==</vt:lpwstr>
  </property>
</Properties>
</file>