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use-equivalent-expressions"/>
    <w:p>
      <w:pPr>
        <w:pStyle w:val="Heading2"/>
      </w:pPr>
      <w:r>
        <w:t xml:space="preserve">Lesson 9: Use Equivalent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equivalent expressions to add and subtract fractions with unlike denominators.</w:t>
      </w:r>
    </w:p>
    <w:bookmarkStart w:id="21" w:name="X87785453eab598686af23c21026c0da8140cf6a"/>
    <w:p>
      <w:pPr>
        <w:pStyle w:val="Heading3"/>
      </w:pPr>
      <w:r>
        <w:t xml:space="preserve">Warm-up: True or False: Fraction Addition and Subtraction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bookmarkEnd w:id="21"/>
    <w:bookmarkStart w:id="22" w:name="equal-sums"/>
    <w:p>
      <w:pPr>
        <w:pStyle w:val="Heading3"/>
      </w:pPr>
      <w:r>
        <w:t xml:space="preserve">9.1: Equal Sums</w:t>
      </w:r>
    </w:p>
    <w:p>
      <w:pPr>
        <w:numPr>
          <w:ilvl w:val="0"/>
          <w:numId w:val="1003"/>
        </w:numPr>
      </w:pPr>
      <w:r>
        <w:t xml:space="preserve">Explain or show why each expression is equivalent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Find the value of the expression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 Explain or show your reasoning.</w:t>
      </w:r>
    </w:p>
    <w:bookmarkEnd w:id="22"/>
    <w:bookmarkStart w:id="23" w:name="find-the-value-of-the-difference"/>
    <w:p>
      <w:pPr>
        <w:pStyle w:val="Heading3"/>
      </w:pPr>
      <w:r>
        <w:t xml:space="preserve">9.2: Find the Value of the Difference</w:t>
      </w:r>
    </w:p>
    <w:p>
      <w:pPr>
        <w:numPr>
          <w:ilvl w:val="0"/>
          <w:numId w:val="1005"/>
        </w:numPr>
        <w:pStyle w:val="Compact"/>
      </w:pPr>
      <w:r>
        <w:t xml:space="preserve">Find the value of the expression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.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Compare your strategy with your partner’s strategy. What is the same? What is different?</w:t>
      </w:r>
    </w:p>
    <w:bookmarkEnd w:id="23"/>
    <w:bookmarkStart w:id="27" w:name="grow-plants"/>
    <w:p>
      <w:pPr>
        <w:pStyle w:val="Heading3"/>
      </w:pPr>
      <w:r>
        <w:t xml:space="preserve">9.3: Grow Plants</w:t>
      </w:r>
    </w:p>
    <w:p>
      <w:pPr>
        <w:pStyle w:val="FirstParagraph"/>
      </w:pPr>
      <w:r>
        <w:t xml:space="preserve">Jada and Andre compare the growth of their plants. Jada’s plant grew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since last week. Andre’s plant grew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How much more did Jada’s plant grow?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2022-12-14T14:32:06Z</dcterms:created>
  <dcterms:modified xsi:type="dcterms:W3CDTF">2022-12-14T14:32:06Z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MtErxoB8NoN5B2qGuMskmCI+PR+xE0iOe3xk+Px4sngW1W6f7PTO3rzjyZjprwjwG9ZEmaWZFZX+9oGIiHexJQ==</vt:lpwstr>
  </property>
</Properties>
</file>