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4.png" ContentType="image/png"/>
  <Override PartName="/word/media/rId27.png" ContentType="image/png"/>
  <Override PartName="/word/media/rId30.png" ContentType="image/png"/>
  <Override PartName="/word/media/rId33.png" ContentType="image/png"/>
  <Override PartName="/word/media/rId37.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inputs-and-outputs"/>
    <w:p>
      <w:pPr>
        <w:pStyle w:val="Heading2"/>
      </w:pPr>
      <w:r>
        <w:t xml:space="preserve">Lesson 1: Inputs and Outputs</w:t>
      </w:r>
    </w:p>
    <w:bookmarkEnd w:id="20"/>
    <w:p>
      <w:pPr>
        <w:pStyle w:val="FirstParagraph"/>
      </w:pPr>
      <w:r>
        <w:t xml:space="preserve">Let’s make some rules.</w:t>
      </w:r>
    </w:p>
    <w:bookmarkStart w:id="21" w:name="dividing-by-0"/>
    <w:p>
      <w:pPr>
        <w:pStyle w:val="Heading3"/>
      </w:pPr>
      <w:r>
        <w:t xml:space="preserve">1.1: Dividing by 0</w:t>
      </w:r>
    </w:p>
    <w:p>
      <w:pPr>
        <w:pStyle w:val="FirstParagraph"/>
      </w:pPr>
      <w:r>
        <w:t xml:space="preserve">Study the statements carefully. </w:t>
      </w:r>
    </w:p>
    <w:p>
      <w:pPr>
        <w:numPr>
          <w:ilvl w:val="0"/>
          <w:numId w:val="1001"/>
        </w:numPr>
        <w:pStyle w:val="Compact"/>
      </w:pPr>
      <m:oMath>
        <m:r>
          <m:t>12</m:t>
        </m:r>
        <m:r>
          <m:rPr>
            <m:sty m:val="p"/>
          </m:rPr>
          <m:t>÷</m:t>
        </m:r>
        <m:r>
          <m:t>3</m:t>
        </m:r>
        <m:r>
          <m:rPr>
            <m:sty m:val="p"/>
          </m:rPr>
          <m:t>=</m:t>
        </m:r>
        <m:r>
          <m:t>4</m:t>
        </m:r>
      </m:oMath>
      <w:r>
        <w:t xml:space="preserve"> </w:t>
      </w:r>
      <w:r>
        <w:t xml:space="preserve">because</w:t>
      </w:r>
      <w:r>
        <w:t xml:space="preserve"> </w:t>
      </w:r>
      <m:oMath>
        <m:r>
          <m:t>12</m:t>
        </m:r>
        <m:r>
          <m:rPr>
            <m:sty m:val="p"/>
          </m:rPr>
          <m:t>=</m:t>
        </m:r>
        <m:r>
          <m:t>4</m:t>
        </m:r>
        <m:r>
          <m:rPr>
            <m:sty m:val="p"/>
          </m:rPr>
          <m:t>⋅</m:t>
        </m:r>
        <m:r>
          <m:t>3</m:t>
        </m:r>
      </m:oMath>
    </w:p>
    <w:p>
      <w:pPr>
        <w:numPr>
          <w:ilvl w:val="0"/>
          <w:numId w:val="1001"/>
        </w:numPr>
        <w:pStyle w:val="Compact"/>
      </w:pPr>
      <m:oMath>
        <m:r>
          <m:t>6</m:t>
        </m:r>
        <m:r>
          <m:rPr>
            <m:sty m:val="p"/>
          </m:rPr>
          <m:t>÷</m:t>
        </m:r>
        <m:r>
          <m:t>0</m:t>
        </m:r>
        <m:r>
          <m:rPr>
            <m:sty m:val="p"/>
          </m:rPr>
          <m:t>=</m:t>
        </m:r>
        <m:r>
          <m:t>x</m:t>
        </m:r>
      </m:oMath>
      <w:r>
        <w:t xml:space="preserve"> </w:t>
      </w:r>
      <w:r>
        <w:t xml:space="preserve">because</w:t>
      </w:r>
      <w:r>
        <w:t xml:space="preserve"> </w:t>
      </w:r>
      <m:oMath>
        <m:r>
          <m:t>6</m:t>
        </m:r>
        <m:r>
          <m:rPr>
            <m:sty m:val="p"/>
          </m:rPr>
          <m:t>=</m:t>
        </m:r>
        <m:r>
          <m:t>x</m:t>
        </m:r>
        <m:r>
          <m:rPr>
            <m:sty m:val="p"/>
          </m:rPr>
          <m:t>⋅</m:t>
        </m:r>
        <m:r>
          <m:t>0</m:t>
        </m:r>
      </m:oMath>
    </w:p>
    <w:p>
      <w:pPr>
        <w:pStyle w:val="FirstParagraph"/>
      </w:pPr>
      <w:r>
        <w:t xml:space="preserve">What value can be used in place of</w:t>
      </w:r>
      <w:r>
        <w:t xml:space="preserve"> </w:t>
      </w:r>
      <m:oMath>
        <m:r>
          <m:t>x</m:t>
        </m:r>
      </m:oMath>
      <w:r>
        <w:t xml:space="preserve"> </w:t>
      </w:r>
      <w:r>
        <w:t xml:space="preserve">to create true statements? Explain your reasoning.</w:t>
      </w:r>
    </w:p>
    <w:bookmarkEnd w:id="21"/>
    <w:bookmarkStart w:id="23" w:name="guess-my-rule"/>
    <w:p>
      <w:pPr>
        <w:pStyle w:val="Heading3"/>
      </w:pPr>
      <w:r>
        <w:t xml:space="preserve">1.2: Guess My Rule</w:t>
      </w:r>
    </w:p>
    <w:p>
      <w:pPr>
        <w:pStyle w:val="FirstParagraph"/>
      </w:pPr>
      <w:r>
        <w:t xml:space="preserve">Keep the rule cards face down. Decide who will go first.</w:t>
      </w:r>
    </w:p>
    <w:p>
      <w:pPr>
        <w:numPr>
          <w:ilvl w:val="0"/>
          <w:numId w:val="1002"/>
        </w:numPr>
        <w:pStyle w:val="Compact"/>
      </w:pPr>
      <w:r>
        <w:t xml:space="preserve">Player 1 picks up a card and silently reads the rule without showing it to Player 2.</w:t>
      </w:r>
    </w:p>
    <w:p>
      <w:pPr>
        <w:numPr>
          <w:ilvl w:val="0"/>
          <w:numId w:val="1002"/>
        </w:numPr>
        <w:pStyle w:val="Compact"/>
      </w:pPr>
      <w:r>
        <w:t xml:space="preserve">Player 2 chooses an integer and asks Player 1 for the result of applying the rule to that number.</w:t>
      </w:r>
    </w:p>
    <w:p>
      <w:pPr>
        <w:numPr>
          <w:ilvl w:val="0"/>
          <w:numId w:val="1002"/>
        </w:numPr>
        <w:pStyle w:val="Compact"/>
      </w:pPr>
      <w:r>
        <w:t xml:space="preserve">Player 1 gives the result, without saying how they got it.</w:t>
      </w:r>
    </w:p>
    <w:p>
      <w:pPr>
        <w:numPr>
          <w:ilvl w:val="0"/>
          <w:numId w:val="1002"/>
        </w:numPr>
        <w:pStyle w:val="Compact"/>
      </w:pPr>
      <w:r>
        <w:t xml:space="preserve">Keep going until Player 2 correctly guesses the rule.</w:t>
      </w:r>
    </w:p>
    <w:p>
      <w:pPr>
        <w:pStyle w:val="FirstParagraph"/>
      </w:pPr>
      <w:r>
        <w:t xml:space="preserve">After each round, the players switch roles.</w:t>
      </w:r>
    </w:p>
    <w:bookmarkStart w:id="22" w:name="are-you-ready-for-more"/>
    <w:p>
      <w:pPr>
        <w:pStyle w:val="Heading4"/>
      </w:pPr>
      <w:r>
        <w:t xml:space="preserve">Are you ready for more?</w:t>
      </w:r>
    </w:p>
    <w:p>
      <w:pPr>
        <w:pStyle w:val="FirstParagraph"/>
      </w:pPr>
      <w:r>
        <w:t xml:space="preserve">If you have a rule, you can apply it several times in a row and look for patterns. For example, if your rule was "add 1" and you started with the number 5, then by applying that rule over and over again you would get 6, then 7, then 8, etc., forming an obvious pattern.</w:t>
      </w:r>
    </w:p>
    <w:p>
      <w:pPr>
        <w:pStyle w:val="BodyText"/>
      </w:pPr>
      <w:r>
        <w:t xml:space="preserve">Try this for the rules in this activity. That is, start with the number 5 and apply each of the rules a few times. Do you notice any patterns? What if you start with a different starting number?</w:t>
      </w:r>
    </w:p>
    <w:bookmarkEnd w:id="22"/>
    <w:bookmarkEnd w:id="23"/>
    <w:bookmarkStart w:id="36" w:name="making-tables"/>
    <w:p>
      <w:pPr>
        <w:pStyle w:val="Heading3"/>
      </w:pPr>
      <w:r>
        <w:t xml:space="preserve">1.3: Making Tables</w:t>
      </w:r>
    </w:p>
    <w:p>
      <w:pPr>
        <w:pStyle w:val="FirstParagraph"/>
      </w:pPr>
      <w:r>
        <w:t xml:space="preserve">For each input-output rule, fill in the table with the outputs that go with a given input. Add two more input-output pairs to the table.</w:t>
      </w:r>
    </w:p>
    <w:p>
      <w:pPr>
        <w:numPr>
          <w:ilvl w:val="0"/>
          <w:numId w:val="1003"/>
        </w:numPr>
        <w:pStyle w:val="Compact"/>
      </w:pPr>
      <w:r>
        <w:drawing>
          <wp:inline>
            <wp:extent cx="2039815" cy="660569"/>
            <wp:effectExtent b="0" l="0" r="0" t="0"/>
            <wp:docPr descr="Input-output rule diagram. Input, fraction 3 over 4, right arrow, rule is, add 1 then multiply by 4, right arrow, ouput 7." title="" id="25" name="Picture"/>
            <a:graphic>
              <a:graphicData uri="http://schemas.openxmlformats.org/drawingml/2006/picture">
                <pic:pic>
                  <pic:nvPicPr>
                    <pic:cNvPr descr="/app/tmp/embedder-1671074140.7242405.png" id="26" name="Picture"/>
                    <pic:cNvPicPr>
                      <a:picLocks noChangeArrowheads="1" noChangeAspect="1"/>
                    </pic:cNvPicPr>
                  </pic:nvPicPr>
                  <pic:blipFill>
                    <a:blip r:embed="rId24"/>
                    <a:stretch>
                      <a:fillRect/>
                    </a:stretch>
                  </pic:blipFill>
                  <pic:spPr bwMode="auto">
                    <a:xfrm>
                      <a:off x="0" y="0"/>
                      <a:ext cx="2039815" cy="66056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input</w:t>
            </w:r>
          </w:p>
        </w:tc>
        <w:tc>
          <w:tcPr/>
          <w:p>
            <w:pPr>
              <w:numPr>
                <w:ilvl w:val="0"/>
                <w:numId w:val="1000"/>
              </w:numPr>
              <w:pStyle w:val="Compact"/>
              <w:jc w:val="left"/>
            </w:pPr>
            <w:r>
              <w:t xml:space="preserve">output</w:t>
            </w:r>
          </w:p>
        </w:tc>
      </w:tr>
      <w:tr>
        <w:tc>
          <w:tcPr/>
          <w:p>
            <w:pPr>
              <w:numPr>
                <w:ilvl w:val="0"/>
                <w:numId w:val="1000"/>
              </w:numPr>
              <w:pStyle w:val="Compact"/>
              <w:jc w:val="left"/>
            </w:pPr>
            <m:oMath>
              <m:f>
                <m:fPr>
                  <m:type m:val="bar"/>
                </m:fPr>
                <m:num>
                  <m:r>
                    <m:t>3</m:t>
                  </m:r>
                </m:num>
                <m:den>
                  <m:r>
                    <m:t>4</m:t>
                  </m:r>
                </m:den>
              </m:f>
            </m:oMath>
          </w:p>
        </w:tc>
        <w:tc>
          <w:tcPr/>
          <w:p>
            <w:pPr>
              <w:numPr>
                <w:ilvl w:val="0"/>
                <w:numId w:val="1000"/>
              </w:numPr>
              <w:pStyle w:val="Compact"/>
              <w:jc w:val="left"/>
            </w:pPr>
            <w:r>
              <w:t xml:space="preserve">7</w:t>
            </w:r>
          </w:p>
        </w:tc>
      </w:tr>
      <w:tr>
        <w:tc>
          <w:tcPr/>
          <w:p>
            <w:pPr>
              <w:numPr>
                <w:ilvl w:val="0"/>
                <w:numId w:val="1000"/>
              </w:numPr>
              <w:pStyle w:val="Compact"/>
              <w:jc w:val="left"/>
            </w:pPr>
            <w:r>
              <w:t xml:space="preserve">2.35</w:t>
            </w:r>
          </w:p>
        </w:tc>
        <w:tc>
          <w:tcPr/>
          <w:p>
            <w:pPr>
              <w:pStyle w:val="Compact"/>
            </w:pPr>
          </w:p>
        </w:tc>
      </w:tr>
      <w:tr>
        <w:tc>
          <w:tcPr/>
          <w:p>
            <w:pPr>
              <w:numPr>
                <w:ilvl w:val="0"/>
                <w:numId w:val="1000"/>
              </w:numPr>
              <w:pStyle w:val="Compact"/>
              <w:jc w:val="left"/>
            </w:pPr>
            <w:r>
              <w:t xml:space="preserve">42</w:t>
            </w: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3"/>
        </w:numPr>
        <w:pStyle w:val="Compact"/>
      </w:pPr>
      <w:r>
        <w:drawing>
          <wp:inline>
            <wp:extent cx="2039815" cy="660569"/>
            <wp:effectExtent b="0" l="0" r="0" t="0"/>
            <wp:docPr descr="Input-output rule diagram. Input, fraction 3 over 4, right arrow, rule is, name the digit in the tenths place, right arrow, output, 7." title="" id="28" name="Picture"/>
            <a:graphic>
              <a:graphicData uri="http://schemas.openxmlformats.org/drawingml/2006/picture">
                <pic:pic>
                  <pic:nvPicPr>
                    <pic:cNvPr descr="/app/tmp/embedder-1671074140.9881928.png" id="29" name="Picture"/>
                    <pic:cNvPicPr>
                      <a:picLocks noChangeArrowheads="1" noChangeAspect="1"/>
                    </pic:cNvPicPr>
                  </pic:nvPicPr>
                  <pic:blipFill>
                    <a:blip r:embed="rId27"/>
                    <a:stretch>
                      <a:fillRect/>
                    </a:stretch>
                  </pic:blipFill>
                  <pic:spPr bwMode="auto">
                    <a:xfrm>
                      <a:off x="0" y="0"/>
                      <a:ext cx="2039815" cy="66056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input</w:t>
            </w:r>
          </w:p>
        </w:tc>
        <w:tc>
          <w:tcPr/>
          <w:p>
            <w:pPr>
              <w:numPr>
                <w:ilvl w:val="0"/>
                <w:numId w:val="1000"/>
              </w:numPr>
              <w:pStyle w:val="Compact"/>
              <w:jc w:val="left"/>
            </w:pPr>
            <w:r>
              <w:t xml:space="preserve">output</w:t>
            </w:r>
          </w:p>
        </w:tc>
      </w:tr>
      <w:tr>
        <w:tc>
          <w:tcPr/>
          <w:p>
            <w:pPr>
              <w:numPr>
                <w:ilvl w:val="0"/>
                <w:numId w:val="1000"/>
              </w:numPr>
              <w:pStyle w:val="Compact"/>
              <w:jc w:val="left"/>
            </w:pPr>
            <m:oMath>
              <m:f>
                <m:fPr>
                  <m:type m:val="bar"/>
                </m:fPr>
                <m:num>
                  <m:r>
                    <m:t>3</m:t>
                  </m:r>
                </m:num>
                <m:den>
                  <m:r>
                    <m:t>4</m:t>
                  </m:r>
                </m:den>
              </m:f>
            </m:oMath>
          </w:p>
        </w:tc>
        <w:tc>
          <w:tcPr/>
          <w:p>
            <w:pPr>
              <w:numPr>
                <w:ilvl w:val="0"/>
                <w:numId w:val="1000"/>
              </w:numPr>
              <w:pStyle w:val="Compact"/>
              <w:jc w:val="left"/>
            </w:pPr>
            <w:r>
              <w:t xml:space="preserve">7</w:t>
            </w:r>
          </w:p>
        </w:tc>
      </w:tr>
      <w:tr>
        <w:tc>
          <w:tcPr/>
          <w:p>
            <w:pPr>
              <w:numPr>
                <w:ilvl w:val="0"/>
                <w:numId w:val="1000"/>
              </w:numPr>
              <w:pStyle w:val="Compact"/>
              <w:jc w:val="left"/>
            </w:pPr>
            <w:r>
              <w:t xml:space="preserve">2.35</w:t>
            </w:r>
          </w:p>
        </w:tc>
        <w:tc>
          <w:tcPr/>
          <w:p>
            <w:pPr>
              <w:pStyle w:val="Compact"/>
            </w:pPr>
          </w:p>
        </w:tc>
      </w:tr>
      <w:tr>
        <w:tc>
          <w:tcPr/>
          <w:p>
            <w:pPr>
              <w:numPr>
                <w:ilvl w:val="0"/>
                <w:numId w:val="1000"/>
              </w:numPr>
              <w:pStyle w:val="Compact"/>
              <w:jc w:val="left"/>
            </w:pPr>
            <w:r>
              <w:t xml:space="preserve">42</w:t>
            </w: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3"/>
        </w:numPr>
        <w:pStyle w:val="Compact"/>
      </w:pPr>
      <w:r>
        <w:drawing>
          <wp:inline>
            <wp:extent cx="2039815" cy="660569"/>
            <wp:effectExtent b="0" l="0" r="0" t="0"/>
            <wp:docPr descr="Input-output rule diagram. Input, fraction 3 over 4, right arrow, rule is, write 7, right arrow, output 7." title="" id="31" name="Picture"/>
            <a:graphic>
              <a:graphicData uri="http://schemas.openxmlformats.org/drawingml/2006/picture">
                <pic:pic>
                  <pic:nvPicPr>
                    <pic:cNvPr descr="/app/tmp/embedder-1671074141.0286505.png" id="32" name="Picture"/>
                    <pic:cNvPicPr>
                      <a:picLocks noChangeArrowheads="1" noChangeAspect="1"/>
                    </pic:cNvPicPr>
                  </pic:nvPicPr>
                  <pic:blipFill>
                    <a:blip r:embed="rId30"/>
                    <a:stretch>
                      <a:fillRect/>
                    </a:stretch>
                  </pic:blipFill>
                  <pic:spPr bwMode="auto">
                    <a:xfrm>
                      <a:off x="0" y="0"/>
                      <a:ext cx="2039815" cy="66056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input</w:t>
            </w:r>
          </w:p>
        </w:tc>
        <w:tc>
          <w:tcPr/>
          <w:p>
            <w:pPr>
              <w:numPr>
                <w:ilvl w:val="0"/>
                <w:numId w:val="1000"/>
              </w:numPr>
              <w:pStyle w:val="Compact"/>
              <w:jc w:val="left"/>
            </w:pPr>
            <w:r>
              <w:t xml:space="preserve">output</w:t>
            </w:r>
          </w:p>
        </w:tc>
      </w:tr>
      <w:tr>
        <w:tc>
          <w:tcPr/>
          <w:p>
            <w:pPr>
              <w:numPr>
                <w:ilvl w:val="0"/>
                <w:numId w:val="1000"/>
              </w:numPr>
              <w:pStyle w:val="Compact"/>
              <w:jc w:val="left"/>
            </w:pPr>
            <m:oMath>
              <m:f>
                <m:fPr>
                  <m:type m:val="bar"/>
                </m:fPr>
                <m:num>
                  <m:r>
                    <m:t>3</m:t>
                  </m:r>
                </m:num>
                <m:den>
                  <m:r>
                    <m:t>4</m:t>
                  </m:r>
                </m:den>
              </m:f>
            </m:oMath>
          </w:p>
        </w:tc>
        <w:tc>
          <w:tcPr/>
          <w:p>
            <w:pPr>
              <w:numPr>
                <w:ilvl w:val="0"/>
                <w:numId w:val="1000"/>
              </w:numPr>
              <w:pStyle w:val="Compact"/>
              <w:jc w:val="left"/>
            </w:pPr>
            <w:r>
              <w:t xml:space="preserve">7</w:t>
            </w:r>
          </w:p>
        </w:tc>
      </w:tr>
      <w:tr>
        <w:tc>
          <w:tcPr/>
          <w:p>
            <w:pPr>
              <w:numPr>
                <w:ilvl w:val="0"/>
                <w:numId w:val="1000"/>
              </w:numPr>
              <w:pStyle w:val="Compact"/>
              <w:jc w:val="left"/>
            </w:pPr>
            <w:r>
              <w:t xml:space="preserve">2.35</w:t>
            </w:r>
          </w:p>
        </w:tc>
        <w:tc>
          <w:tcPr/>
          <w:p>
            <w:pPr>
              <w:pStyle w:val="Compact"/>
            </w:pPr>
          </w:p>
        </w:tc>
      </w:tr>
      <w:tr>
        <w:tc>
          <w:tcPr/>
          <w:p>
            <w:pPr>
              <w:numPr>
                <w:ilvl w:val="0"/>
                <w:numId w:val="1000"/>
              </w:numPr>
              <w:pStyle w:val="Compact"/>
              <w:jc w:val="left"/>
            </w:pPr>
            <w:r>
              <w:t xml:space="preserve">42</w:t>
            </w: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0"/>
          <w:numId w:val="1000"/>
        </w:numPr>
      </w:pPr>
      <w:r>
        <w:t xml:space="preserve">Pause here until your teacher directs you to the last rule.</w:t>
      </w:r>
    </w:p>
    <w:p>
      <w:pPr>
        <w:numPr>
          <w:ilvl w:val="0"/>
          <w:numId w:val="1003"/>
        </w:numPr>
        <w:pStyle w:val="Compact"/>
      </w:pPr>
      <w:r>
        <w:drawing>
          <wp:inline>
            <wp:extent cx="1981709" cy="660569"/>
            <wp:effectExtent b="0" l="0" r="0" t="0"/>
            <wp:docPr descr="Function rule diagram." title="" id="34" name="Picture"/>
            <a:graphic>
              <a:graphicData uri="http://schemas.openxmlformats.org/drawingml/2006/picture">
                <pic:pic>
                  <pic:nvPicPr>
                    <pic:cNvPr descr="/app/tmp/embedder-1671074141.0720296.png" id="35" name="Picture"/>
                    <pic:cNvPicPr>
                      <a:picLocks noChangeArrowheads="1" noChangeAspect="1"/>
                    </pic:cNvPicPr>
                  </pic:nvPicPr>
                  <pic:blipFill>
                    <a:blip r:embed="rId33"/>
                    <a:stretch>
                      <a:fillRect/>
                    </a:stretch>
                  </pic:blipFill>
                  <pic:spPr bwMode="auto">
                    <a:xfrm>
                      <a:off x="0" y="0"/>
                      <a:ext cx="1981709" cy="66056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input</w:t>
            </w:r>
          </w:p>
        </w:tc>
        <w:tc>
          <w:tcPr/>
          <w:p>
            <w:pPr>
              <w:numPr>
                <w:ilvl w:val="0"/>
                <w:numId w:val="1000"/>
              </w:numPr>
              <w:pStyle w:val="Compact"/>
              <w:jc w:val="left"/>
            </w:pPr>
            <w:r>
              <w:t xml:space="preserve">output</w:t>
            </w:r>
          </w:p>
        </w:tc>
      </w:tr>
      <w:tr>
        <w:tc>
          <w:tcPr/>
          <w:p>
            <w:pPr>
              <w:numPr>
                <w:ilvl w:val="0"/>
                <w:numId w:val="1000"/>
              </w:numPr>
              <w:pStyle w:val="Compact"/>
              <w:jc w:val="left"/>
            </w:pPr>
            <m:oMath>
              <m:f>
                <m:fPr>
                  <m:type m:val="bar"/>
                </m:fPr>
                <m:num>
                  <m:r>
                    <m:t>3</m:t>
                  </m:r>
                </m:num>
                <m:den>
                  <m:r>
                    <m:t>7</m:t>
                  </m:r>
                </m:den>
              </m:f>
            </m:oMath>
          </w:p>
        </w:tc>
        <w:tc>
          <w:tcPr/>
          <w:p>
            <w:pPr>
              <w:numPr>
                <w:ilvl w:val="0"/>
                <w:numId w:val="1000"/>
              </w:numPr>
              <w:pStyle w:val="Compact"/>
              <w:jc w:val="left"/>
            </w:pPr>
            <m:oMath>
              <m:f>
                <m:fPr>
                  <m:type m:val="bar"/>
                </m:fPr>
                <m:num>
                  <m:r>
                    <m:t>7</m:t>
                  </m:r>
                </m:num>
                <m:den>
                  <m:r>
                    <m:t>3</m:t>
                  </m:r>
                </m:den>
              </m:f>
            </m:oMath>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0</w:t>
            </w:r>
          </w:p>
        </w:tc>
        <w:tc>
          <w:tcPr/>
          <w:p>
            <w:pPr>
              <w:pStyle w:val="Compact"/>
            </w:pPr>
          </w:p>
        </w:tc>
      </w:tr>
      <w:tr>
        <w:tc>
          <w:tcPr/>
          <w:p>
            <w:pPr>
              <w:pStyle w:val="Compact"/>
            </w:pPr>
          </w:p>
        </w:tc>
        <w:tc>
          <w:tcPr/>
          <w:p>
            <w:pPr>
              <w:pStyle w:val="Compact"/>
            </w:pPr>
          </w:p>
        </w:tc>
      </w:tr>
    </w:tbl>
    <w:p>
      <w:pPr>
        <w:pStyle w:val="FirstParagraph"/>
      </w:pPr>
      <w:r>
        <w:t xml:space="preserve"> </w:t>
      </w:r>
    </w:p>
    <w:bookmarkEnd w:id="36"/>
    <w:bookmarkStart w:id="52" w:name="lesson-1-summary"/>
    <w:p>
      <w:pPr>
        <w:pStyle w:val="Heading3"/>
      </w:pPr>
      <w:r>
        <w:t xml:space="preserve">Lesson 1 Summary</w:t>
      </w:r>
    </w:p>
    <w:p>
      <w:pPr>
        <w:pStyle w:val="FirstParagraph"/>
      </w:pPr>
      <w:r>
        <w:drawing>
          <wp:inline>
            <wp:extent cx="2651454" cy="660569"/>
            <wp:effectExtent b="0" l="0" r="0" t="0"/>
            <wp:docPr descr="Generic function rule diagram." title="" id="38" name="Picture"/>
            <a:graphic>
              <a:graphicData uri="http://schemas.openxmlformats.org/drawingml/2006/picture">
                <pic:pic>
                  <pic:nvPicPr>
                    <pic:cNvPr descr="/app/tmp/embedder-1671074141.1288407.png" id="39" name="Picture"/>
                    <pic:cNvPicPr>
                      <a:picLocks noChangeArrowheads="1" noChangeAspect="1"/>
                    </pic:cNvPicPr>
                  </pic:nvPicPr>
                  <pic:blipFill>
                    <a:blip r:embed="rId37"/>
                    <a:stretch>
                      <a:fillRect/>
                    </a:stretch>
                  </pic:blipFill>
                  <pic:spPr bwMode="auto">
                    <a:xfrm>
                      <a:off x="0" y="0"/>
                      <a:ext cx="2651454" cy="660569"/>
                    </a:xfrm>
                    <a:prstGeom prst="rect">
                      <a:avLst/>
                    </a:prstGeom>
                    <a:noFill/>
                    <a:ln w="9525">
                      <a:noFill/>
                      <a:headEnd/>
                      <a:tailEnd/>
                    </a:ln>
                  </pic:spPr>
                </pic:pic>
              </a:graphicData>
            </a:graphic>
          </wp:inline>
        </w:drawing>
      </w:r>
    </w:p>
    <w:p>
      <w:pPr>
        <w:pStyle w:val="BodyText"/>
      </w:pPr>
      <w:r>
        <w:t xml:space="preserve">An</w:t>
      </w:r>
      <w:r>
        <w:t xml:space="preserve"> </w:t>
      </w:r>
      <w:r>
        <w:rPr>
          <w:iCs/>
          <w:i/>
        </w:rPr>
        <w:t xml:space="preserve">input-output rule</w:t>
      </w:r>
      <w:r>
        <w:t xml:space="preserve"> </w:t>
      </w:r>
      <w:r>
        <w:t xml:space="preserve">is a rule that takes an allowable input and uses it to determine an output. For example, the following diagram represents the rule that takes any number as an input, then adds 1, multiplies by 4, and gives the resulting number as an output.</w:t>
      </w:r>
    </w:p>
    <w:p>
      <w:pPr>
        <w:pStyle w:val="BodyText"/>
      </w:pPr>
      <w:r>
        <w:drawing>
          <wp:inline>
            <wp:extent cx="2039815" cy="660569"/>
            <wp:effectExtent b="0" l="0" r="0" t="0"/>
            <wp:docPr descr="Input-output rule diagram. Input, fraction 3 over 4, right arrow, rule is, add 1 then multiply by 4, right arrow, ouput 7." title="" id="41" name="Picture"/>
            <a:graphic>
              <a:graphicData uri="http://schemas.openxmlformats.org/drawingml/2006/picture">
                <pic:pic>
                  <pic:nvPicPr>
                    <pic:cNvPr descr="/app/tmp/embedder-1671074141.1621969.png" id="42" name="Picture"/>
                    <pic:cNvPicPr>
                      <a:picLocks noChangeArrowheads="1" noChangeAspect="1"/>
                    </pic:cNvPicPr>
                  </pic:nvPicPr>
                  <pic:blipFill>
                    <a:blip r:embed="rId40"/>
                    <a:stretch>
                      <a:fillRect/>
                    </a:stretch>
                  </pic:blipFill>
                  <pic:spPr bwMode="auto">
                    <a:xfrm>
                      <a:off x="0" y="0"/>
                      <a:ext cx="2039815" cy="660569"/>
                    </a:xfrm>
                    <a:prstGeom prst="rect">
                      <a:avLst/>
                    </a:prstGeom>
                    <a:noFill/>
                    <a:ln w="9525">
                      <a:noFill/>
                      <a:headEnd/>
                      <a:tailEnd/>
                    </a:ln>
                  </pic:spPr>
                </pic:pic>
              </a:graphicData>
            </a:graphic>
          </wp:inline>
        </w:drawing>
      </w:r>
    </w:p>
    <w:p>
      <w:pPr>
        <w:pStyle w:val="BodyText"/>
      </w:pPr>
      <w:r>
        <w:t xml:space="preserve">In some cases, not all inputs are allowable, and the rule must specify which inputs will work. For example, this rule is fine when the input is 2:</w:t>
      </w:r>
    </w:p>
    <w:p>
      <w:pPr>
        <w:pStyle w:val="BodyText"/>
      </w:pPr>
      <w:r>
        <w:drawing>
          <wp:inline>
            <wp:extent cx="2137677" cy="660569"/>
            <wp:effectExtent b="0" l="0" r="0" t="0"/>
            <wp:docPr descr="An input-output rule diagram. Input, 2, right arrow, rule is, divide 6 by 3 more than the input, right arrow, output, 1 point 2." title="" id="44" name="Picture"/>
            <a:graphic>
              <a:graphicData uri="http://schemas.openxmlformats.org/drawingml/2006/picture">
                <pic:pic>
                  <pic:nvPicPr>
                    <pic:cNvPr descr="/app/tmp/embedder-1671074141.1920578.png" id="45" name="Picture"/>
                    <pic:cNvPicPr>
                      <a:picLocks noChangeArrowheads="1" noChangeAspect="1"/>
                    </pic:cNvPicPr>
                  </pic:nvPicPr>
                  <pic:blipFill>
                    <a:blip r:embed="rId43"/>
                    <a:stretch>
                      <a:fillRect/>
                    </a:stretch>
                  </pic:blipFill>
                  <pic:spPr bwMode="auto">
                    <a:xfrm>
                      <a:off x="0" y="0"/>
                      <a:ext cx="2137677" cy="660569"/>
                    </a:xfrm>
                    <a:prstGeom prst="rect">
                      <a:avLst/>
                    </a:prstGeom>
                    <a:noFill/>
                    <a:ln w="9525">
                      <a:noFill/>
                      <a:headEnd/>
                      <a:tailEnd/>
                    </a:ln>
                  </pic:spPr>
                </pic:pic>
              </a:graphicData>
            </a:graphic>
          </wp:inline>
        </w:drawing>
      </w:r>
    </w:p>
    <w:p>
      <w:pPr>
        <w:pStyle w:val="BodyText"/>
      </w:pPr>
      <w:r>
        <w:t xml:space="preserve">But if the input is -3, we would need to evaluate</w:t>
      </w:r>
      <w:r>
        <w:t xml:space="preserve"> </w:t>
      </w:r>
      <m:oMath>
        <m:r>
          <m:t>6</m:t>
        </m:r>
        <m:r>
          <m:rPr>
            <m:sty m:val="p"/>
          </m:rPr>
          <m:t>÷</m:t>
        </m:r>
        <m:r>
          <m:t>0</m:t>
        </m:r>
      </m:oMath>
      <w:r>
        <w:t xml:space="preserve"> </w:t>
      </w:r>
      <w:r>
        <w:t xml:space="preserve">to get the output.</w:t>
      </w:r>
    </w:p>
    <w:p>
      <w:pPr>
        <w:pStyle w:val="BodyText"/>
      </w:pPr>
      <w:r>
        <w:drawing>
          <wp:inline>
            <wp:extent cx="2168259" cy="660569"/>
            <wp:effectExtent b="0" l="0" r="0" t="0"/>
            <wp:docPr descr="An input-output rule diagram. Input, negative 3, right arrow, rule is, divide 6 by 3 more than the input, right arrow, no output listed." title="" id="47" name="Picture"/>
            <a:graphic>
              <a:graphicData uri="http://schemas.openxmlformats.org/drawingml/2006/picture">
                <pic:pic>
                  <pic:nvPicPr>
                    <pic:cNvPr descr="/app/tmp/embedder-1671074141.2312753.png" id="48" name="Picture"/>
                    <pic:cNvPicPr>
                      <a:picLocks noChangeArrowheads="1" noChangeAspect="1"/>
                    </pic:cNvPicPr>
                  </pic:nvPicPr>
                  <pic:blipFill>
                    <a:blip r:embed="rId46"/>
                    <a:stretch>
                      <a:fillRect/>
                    </a:stretch>
                  </pic:blipFill>
                  <pic:spPr bwMode="auto">
                    <a:xfrm>
                      <a:off x="0" y="0"/>
                      <a:ext cx="2168259" cy="660569"/>
                    </a:xfrm>
                    <a:prstGeom prst="rect">
                      <a:avLst/>
                    </a:prstGeom>
                    <a:noFill/>
                    <a:ln w="9525">
                      <a:noFill/>
                      <a:headEnd/>
                      <a:tailEnd/>
                    </a:ln>
                  </pic:spPr>
                </pic:pic>
              </a:graphicData>
            </a:graphic>
          </wp:inline>
        </w:drawing>
      </w:r>
    </w:p>
    <w:p>
      <w:pPr>
        <w:pStyle w:val="BodyText"/>
      </w:pPr>
      <w:r>
        <w:t xml:space="preserve">So, when we say that the rule is “divide 6 by 3 more than the input,” we also have to say that -3 is not allowed as an input.</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2022-12-15T03:15:41Z</dcterms:created>
  <dcterms:modified xsi:type="dcterms:W3CDTF">2022-12-15T03:15:41Z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HPurM6giyQ5kyOrZY/eQVHpjaJcbjgBPdbnlnhF75Hn/tVF0xAFG2mxbQFSy8RGRRlMgO0YXeJhgpSN5hhay0Q==</vt:lpwstr>
  </property>
</Properties>
</file>