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1.png" ContentType="image/png"/>
  <Override PartName="/word/media/rId24.png" ContentType="image/png"/>
  <Override PartName="/word/media/rId29.png" ContentType="image/png"/>
  <Override PartName="/word/media/rId32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26276b371885bfcccc96d678f786d74ae74575"/>
    <w:p>
      <w:pPr>
        <w:pStyle w:val="Heading2"/>
      </w:pPr>
      <w:r>
        <w:t xml:space="preserve">Lección 1: Identifiquemos y clasifiquemos figuras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Clasifiquemos y nombremos figuras según sus lados y esquinas.</w:t>
      </w:r>
    </w:p>
    <w:bookmarkStart w:id="27" w:name="X5746c207aad4e10fa4b055cc0312661d779637a"/>
    <w:p>
      <w:pPr>
        <w:pStyle w:val="Heading3"/>
      </w:pPr>
      <w:r>
        <w:t xml:space="preserve">Calentamiento: Observa y pregúntate: Grupos de figuras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2971800" cy="2834640"/>
            <wp:effectExtent b="0" l="0" r="0" t="0"/>
            <wp:docPr descr="Group of triangles." title="" id="22" name="Picture"/>
            <a:graphic>
              <a:graphicData uri="http://schemas.openxmlformats.org/drawingml/2006/picture">
                <pic:pic>
                  <pic:nvPicPr>
                    <pic:cNvPr descr="/app/tmp/embedder-1671061597.56542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8346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2834640"/>
            <wp:effectExtent b="0" l="0" r="0" t="0"/>
            <wp:docPr descr="Assorted shapes, shaded and unshaded." title="" id="25" name="Picture"/>
            <a:graphic>
              <a:graphicData uri="http://schemas.openxmlformats.org/drawingml/2006/picture">
                <pic:pic>
                  <pic:nvPicPr>
                    <pic:cNvPr descr="/app/tmp/embedder-1671061597.724932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8346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Start w:id="28" w:name="clasificación-de-tarjetas-figuras"/>
    <w:p>
      <w:pPr>
        <w:pStyle w:val="Heading3"/>
      </w:pPr>
      <w:r>
        <w:t xml:space="preserve">1.1: Clasificación de tarjetas: Figuras</w:t>
      </w:r>
    </w:p>
    <w:p>
      <w:pPr>
        <w:pStyle w:val="FirstParagraph"/>
      </w:pPr>
      <w:r>
        <w:t xml:space="preserve">Clasifica las figuras en categorías de una manera que tenga sentido para ti. Prepárate para explicar cómo clasificaste las figuras.</w:t>
      </w:r>
    </w:p>
    <w:bookmarkEnd w:id="28"/>
    <w:bookmarkStart w:id="38" w:name="penta...-qué"/>
    <w:p>
      <w:pPr>
        <w:pStyle w:val="Heading3"/>
      </w:pPr>
      <w:r>
        <w:t xml:space="preserve">1.2: Penta... ¿qué?</w:t>
      </w:r>
    </w:p>
    <w:p>
      <w:pPr>
        <w:pStyle w:val="FirstParagraph"/>
      </w:pPr>
      <w:r>
        <w:t xml:space="preserve">Reúne pistas para descubrir qué tipo de figuras están en cada una de estas categorías.</w:t>
      </w:r>
    </w:p>
    <w:p>
      <w:pPr>
        <w:pStyle w:val="BodyText"/>
      </w:pPr>
      <w:r>
        <w:t xml:space="preserve">triángulo</w:t>
      </w:r>
    </w:p>
    <w:p>
      <w:pPr>
        <w:pStyle w:val="BodyText"/>
      </w:pPr>
      <w:r>
        <w:t xml:space="preserve">pentágono</w:t>
      </w:r>
    </w:p>
    <w:p>
      <w:pPr>
        <w:pStyle w:val="BodyText"/>
      </w:pPr>
      <w:r>
        <w:t xml:space="preserve">hexágono</w:t>
      </w:r>
    </w:p>
    <w:p>
      <w:pPr>
        <w:pStyle w:val="BodyText"/>
      </w:pPr>
      <w:r>
        <w:t xml:space="preserve">cuadrilátero</w:t>
      </w:r>
    </w:p>
    <w:p>
      <w:pPr>
        <w:numPr>
          <w:ilvl w:val="0"/>
          <w:numId w:val="1002"/>
        </w:numPr>
      </w:pPr>
      <w:r>
        <w:t xml:space="preserve">Pregúntale al profesor si una tarjeta de figura está o no en alguna de estas categorías.</w:t>
      </w:r>
    </w:p>
    <w:p>
      <w:pPr>
        <w:numPr>
          <w:ilvl w:val="0"/>
          <w:numId w:val="1000"/>
        </w:numPr>
      </w:pPr>
      <w:r>
        <w:t xml:space="preserve">Usa este esquema de pregunta:</w:t>
      </w:r>
    </w:p>
    <w:p>
      <w:pPr>
        <w:numPr>
          <w:ilvl w:val="0"/>
          <w:numId w:val="1000"/>
        </w:numPr>
      </w:pPr>
      <w:r>
        <w:t xml:space="preserve">¿La figura _______ es un ______________________________?</w:t>
      </w:r>
    </w:p>
    <w:p>
      <w:pPr>
        <w:numPr>
          <w:ilvl w:val="0"/>
          <w:numId w:val="1002"/>
        </w:numPr>
      </w:pPr>
      <w:r>
        <w:t xml:space="preserve">Usa las pistas que reuniste para hacer que la afirmación sea verdadera.</w:t>
      </w:r>
    </w:p>
    <w:p>
      <w:pPr>
        <w:numPr>
          <w:ilvl w:val="0"/>
          <w:numId w:val="1000"/>
        </w:numPr>
      </w:pPr>
      <w:r>
        <w:t xml:space="preserve">La figura _______ es un ______________________________ porque tiene </w:t>
      </w:r>
    </w:p>
    <w:p>
      <w:pPr>
        <w:numPr>
          <w:ilvl w:val="0"/>
          <w:numId w:val="1002"/>
        </w:numPr>
      </w:pPr>
      <w:r>
        <w:t xml:space="preserve">¿Estas figuras estarían en alguna de las categorías? Explica.</w:t>
      </w:r>
    </w:p>
    <w:p>
      <w:pPr>
        <w:numPr>
          <w:ilvl w:val="0"/>
          <w:numId w:val="1000"/>
        </w:numPr>
        <w:pStyle w:val="Compact"/>
      </w:pPr>
      <w:r>
        <w:t xml:space="preserve">A</w:t>
      </w:r>
      <w:r>
        <w:drawing>
          <wp:inline>
            <wp:extent cx="1920239" cy="1920239"/>
            <wp:effectExtent b="0" l="0" r="0" t="0"/>
            <wp:docPr descr="Shape. Five sides, not closed." title="" id="30" name="Picture"/>
            <a:graphic>
              <a:graphicData uri="http://schemas.openxmlformats.org/drawingml/2006/picture">
                <pic:pic>
                  <pic:nvPicPr>
                    <pic:cNvPr descr="/app/tmp/embedder-1671061597.867652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</w:t>
      </w:r>
      <w:r>
        <w:drawing>
          <wp:inline>
            <wp:extent cx="1920239" cy="1920239"/>
            <wp:effectExtent b="0" l="0" r="0" t="0"/>
            <wp:docPr descr="Shape. 6 sides. 5 corners." title="" id="33" name="Picture"/>
            <a:graphic>
              <a:graphicData uri="http://schemas.openxmlformats.org/drawingml/2006/picture">
                <pic:pic>
                  <pic:nvPicPr>
                    <pic:cNvPr descr="/app/tmp/embedder-1671061597.9355755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C</w:t>
      </w:r>
      <w:r>
        <w:drawing>
          <wp:inline>
            <wp:extent cx="1920239" cy="1920239"/>
            <wp:effectExtent b="0" l="0" r="0" t="0"/>
            <wp:docPr descr="Shape. 4 straight sides. 1 curved edge." title="" id="36" name="Picture"/>
            <a:graphic>
              <a:graphicData uri="http://schemas.openxmlformats.org/drawingml/2006/picture">
                <pic:pic>
                  <pic:nvPicPr>
                    <pic:cNvPr descr="/app/tmp/embedder-1671061598.0138655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8"/>
    <w:bookmarkStart w:id="42" w:name="comparemos-figuras"/>
    <w:p>
      <w:pPr>
        <w:pStyle w:val="Heading3"/>
      </w:pPr>
      <w:r>
        <w:t xml:space="preserve">1.3: Comparemos figuras</w:t>
      </w:r>
    </w:p>
    <w:p>
      <w:pPr>
        <w:pStyle w:val="FirstParagraph"/>
      </w:pPr>
      <w:r>
        <w:t xml:space="preserve">Escoge 1 tarjeta de figura.</w:t>
      </w:r>
    </w:p>
    <w:p>
      <w:pPr>
        <w:pStyle w:val="BodyText"/>
      </w:pPr>
      <w:r>
        <w:t xml:space="preserve">Prepárate para nombrar y describirle tu figura a un compañero.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2022-12-14T23:46:38Z</dcterms:created>
  <dcterms:modified xsi:type="dcterms:W3CDTF">2022-12-14T23:46:38Z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YSOcmg1+2Gwv4rBv+3Kpd4XIR5v5ChKBKBxGOWxQlO1FJ9nDYfYgMeoGE3GqFoUfvCA+He2AT5qtlqNJGF+XsA==</vt:lpwstr>
  </property>
</Properties>
</file>