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practice-problems"/>
    <w:p>
      <w:pPr>
        <w:pStyle w:val="Heading3"/>
      </w:pPr>
      <w:r>
        <w:t xml:space="preserve">Lesson 5 Practice Problems</w:t>
      </w:r>
    </w:p>
    <w:bookmarkEnd w:id="20"/>
    <w:p>
      <w:pPr>
        <w:numPr>
          <w:ilvl w:val="0"/>
          <w:numId w:val="1001"/>
        </w:numPr>
      </w:pPr>
      <w:r>
        <w:t xml:space="preserve">Three sets of data about ten sixth-grade students were used to make three dot plots. The person who made these dot plots forgot to label them. Match each dot plot with the appropriate label.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125474" cy="2786014"/>
            <wp:effectExtent b="0" l="0" r="0" t="0"/>
            <wp:docPr descr="Three dot plots labeled A, B, C." title="" id="22" name="Picture"/>
            <a:graphic>
              <a:graphicData uri="http://schemas.openxmlformats.org/drawingml/2006/picture">
                <pic:pic>
                  <pic:nvPicPr>
                    <pic:cNvPr descr="/app/tmp/embedder-1671034450.98125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474" cy="27860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Dot Plot A</w:t>
      </w:r>
    </w:p>
    <w:p>
      <w:pPr>
        <w:numPr>
          <w:ilvl w:val="1"/>
          <w:numId w:val="1002"/>
        </w:numPr>
      </w:pPr>
      <w:r>
        <w:t xml:space="preserve">Dot Plot B</w:t>
      </w:r>
    </w:p>
    <w:p>
      <w:pPr>
        <w:numPr>
          <w:ilvl w:val="1"/>
          <w:numId w:val="1002"/>
        </w:numPr>
      </w:pPr>
      <w:r>
        <w:t xml:space="preserve">Dot Plot C</w:t>
      </w:r>
    </w:p>
    <w:p>
      <w:pPr>
        <w:numPr>
          <w:ilvl w:val="1"/>
          <w:numId w:val="1003"/>
        </w:numPr>
      </w:pPr>
      <w:r>
        <w:t xml:space="preserve">Ages in years</w:t>
      </w:r>
    </w:p>
    <w:p>
      <w:pPr>
        <w:numPr>
          <w:ilvl w:val="1"/>
          <w:numId w:val="1003"/>
        </w:numPr>
      </w:pPr>
      <w:r>
        <w:t xml:space="preserve">Numbers of hours of sleep on nights before school days</w:t>
      </w:r>
    </w:p>
    <w:p>
      <w:pPr>
        <w:numPr>
          <w:ilvl w:val="1"/>
          <w:numId w:val="1003"/>
        </w:numPr>
      </w:pPr>
      <w:r>
        <w:t xml:space="preserve">Numbers of hours of sleep on nights before non-school days</w:t>
      </w:r>
    </w:p>
    <w:p>
      <w:pPr>
        <w:numPr>
          <w:ilvl w:val="0"/>
          <w:numId w:val="1001"/>
        </w:numPr>
      </w:pPr>
      <w:r>
        <w:t xml:space="preserve">The dot plots show the time it takes to get to school for ten sixth-grade students from the United States, Canada, Australia, New Zealand, and South Africa.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08371" cy="3042903"/>
            <wp:effectExtent b="0" l="0" r="0" t="0"/>
            <wp:docPr descr="Five dot plots. " title="" id="25" name="Picture"/>
            <a:graphic>
              <a:graphicData uri="http://schemas.openxmlformats.org/drawingml/2006/picture">
                <pic:pic>
                  <pic:nvPicPr>
                    <pic:cNvPr descr="/app/tmp/embedder-1671034451.028758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8371" cy="30429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List the countries in order of</w:t>
      </w:r>
      <w:r>
        <w:t xml:space="preserve"> </w:t>
      </w:r>
      <w:r>
        <w:rPr>
          <w:iCs/>
          <w:i/>
        </w:rPr>
        <w:t xml:space="preserve">typical travel times</w:t>
      </w:r>
      <w:r>
        <w:t xml:space="preserve">, from shortest to longest.</w:t>
      </w:r>
    </w:p>
    <w:p>
      <w:pPr>
        <w:numPr>
          <w:ilvl w:val="1"/>
          <w:numId w:val="1004"/>
        </w:numPr>
        <w:pStyle w:val="Compact"/>
      </w:pPr>
      <w:r>
        <w:t xml:space="preserve">List the countries in order of</w:t>
      </w:r>
      <w:r>
        <w:t xml:space="preserve"> </w:t>
      </w:r>
      <w:r>
        <w:rPr>
          <w:iCs/>
          <w:i/>
        </w:rPr>
        <w:t xml:space="preserve">variability in travel times</w:t>
      </w:r>
      <w:r>
        <w:t xml:space="preserve">, from the least variability to the greatest.</w:t>
      </w:r>
    </w:p>
    <w:p>
      <w:pPr>
        <w:numPr>
          <w:ilvl w:val="0"/>
          <w:numId w:val="1001"/>
        </w:numPr>
      </w:pPr>
      <w:r>
        <w:t xml:space="preserve">Twenty-five students were asked to rate—on a scale of 0 to 10—how important it is to reduce pollution. A rating of 0 means “not at all important” and a rating of 10 means “very important.” Here is a dot plot of their responses.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27612" cy="715617"/>
            <wp:effectExtent b="0" l="0" r="0" t="0"/>
            <wp:docPr descr="A dot plot, importance of reducing pollution, 2 to 10 by ones. Beginning with 2, the number of dots above each increment is 1, 1, 1, 2, 2, 2, 5, 5, 6." title="" id="28" name="Picture"/>
            <a:graphic>
              <a:graphicData uri="http://schemas.openxmlformats.org/drawingml/2006/picture">
                <pic:pic>
                  <pic:nvPicPr>
                    <pic:cNvPr descr="/app/tmp/embedder-1671034451.067450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12" cy="7156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Explain why a rating of 6 is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a good description of the center of this data set.</w:t>
      </w:r>
    </w:p>
    <w:p>
      <w:pPr>
        <w:numPr>
          <w:ilvl w:val="0"/>
          <w:numId w:val="1001"/>
        </w:numPr>
      </w:pPr>
      <w:r>
        <w:t xml:space="preserve">Tyler wants to buy some cherries at the farmer’s market. He has</w:t>
      </w:r>
      <w:r>
        <w:t xml:space="preserve"> </w:t>
      </w:r>
      <w:r>
        <w:t xml:space="preserve">$</w:t>
      </w:r>
      <w:r>
        <w:t xml:space="preserve">10 and cherries cost</w:t>
      </w:r>
      <w:r>
        <w:t xml:space="preserve"> </w:t>
      </w:r>
      <w:r>
        <w:t xml:space="preserve">$</w:t>
      </w:r>
      <w:r>
        <w:t xml:space="preserve">4 per pound. </w:t>
      </w:r>
    </w:p>
    <w:p>
      <w:pPr>
        <w:numPr>
          <w:ilvl w:val="1"/>
          <w:numId w:val="1005"/>
        </w:numPr>
        <w:pStyle w:val="Compact"/>
      </w:pPr>
      <w:r>
        <w:t xml:space="preserve">If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the number of pounds of cherries that Tyler can buy, write one or more inequalities or equations describing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Can 2 be a value of</w:t>
      </w:r>
      <w:r>
        <w:t xml:space="preserve"> </w:t>
      </w:r>
      <m:oMath>
        <m:r>
          <m:t>c</m:t>
        </m:r>
      </m:oMath>
      <w:r>
        <w:t xml:space="preserve">? Can 3 be a value of</w:t>
      </w:r>
      <w:r>
        <w:t xml:space="preserve"> </w:t>
      </w:r>
      <m:oMath>
        <m:r>
          <m:t>c</m:t>
        </m:r>
      </m:oMath>
      <w:r>
        <w:t xml:space="preserve">? What about -1? Explain your reasoning.</w:t>
      </w:r>
    </w:p>
    <w:p>
      <w:pPr>
        <w:numPr>
          <w:ilvl w:val="1"/>
          <w:numId w:val="1005"/>
        </w:numPr>
        <w:pStyle w:val="Compact"/>
      </w:pPr>
      <w:r>
        <w:t xml:space="preserve">If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is the amount of money, in dollars, Tyler can spend, write one or more inequalities or equations describing</w:t>
      </w:r>
      <w:r>
        <w:t xml:space="preserve"> </w:t>
      </w:r>
      <m:oMath>
        <m:r>
          <m:t>m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Can 8 be a value of</w:t>
      </w:r>
      <w:r>
        <w:t xml:space="preserve"> </w:t>
      </w:r>
      <m:oMath>
        <m:r>
          <m:t>m</m:t>
        </m:r>
      </m:oMath>
      <w:r>
        <w:t xml:space="preserve">? Can 2 be a value of</w:t>
      </w:r>
      <w:r>
        <w:t xml:space="preserve"> </w:t>
      </w:r>
      <m:oMath>
        <m:r>
          <m:t>m</m:t>
        </m:r>
      </m:oMath>
      <w:r>
        <w:t xml:space="preserve">? What about 10.5? Explain your reasoning.</w:t>
      </w:r>
    </w:p>
    <w:p>
      <w:pPr>
        <w:numPr>
          <w:ilvl w:val="0"/>
          <w:numId w:val="1000"/>
        </w:numPr>
      </w:pPr>
      <w:r>
        <w:t xml:space="preserve">(From Unit 7, Lesson 10.)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2022-12-14T16:14:11Z</dcterms:created>
  <dcterms:modified xsi:type="dcterms:W3CDTF">2022-12-14T16:14:11Z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5smrOYBNeGINsz7QSX186Eb2o5jap4MeIoQdNCoJFRLCze5g7MWAP8hXnc4YGVCAfx7aHs4t3gWnDvhEXgYWTw==</vt:lpwstr>
  </property>
</Properties>
</file>