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35d79e4e57c6d0742001288feef1cb91e2aaa3"/>
    <w:p>
      <w:pPr>
        <w:pStyle w:val="Heading2"/>
      </w:pPr>
      <w:r>
        <w:t xml:space="preserve">Unit 2 Lesson 11: Hagamos que sean iguales</w:t>
      </w:r>
    </w:p>
    <w:bookmarkEnd w:id="20"/>
    <w:bookmarkStart w:id="25" w:name="X2495ff6439628e5e0f724d191624082c559c8cb"/>
    <w:p>
      <w:pPr>
        <w:pStyle w:val="Heading3"/>
      </w:pPr>
      <w:r>
        <w:t xml:space="preserve">WU Observa y pregúntate: Torres de cubos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4457700" cy="1234445"/>
            <wp:effectExtent b="0" l="0" r="0" t="0"/>
            <wp:docPr descr="Connecting cube towers, 2. Diego, 9 blue cubes. Jada, 5 red cubes." title="" id="22" name="Picture"/>
            <a:graphic>
              <a:graphicData uri="http://schemas.openxmlformats.org/drawingml/2006/picture">
                <pic:pic>
                  <pic:nvPicPr>
                    <pic:cNvPr descr="/app/tmp/embedder-1671058632.31426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6" w:name="torres-de-cubos"/>
    <w:p>
      <w:pPr>
        <w:pStyle w:val="Heading3"/>
      </w:pPr>
      <w:r>
        <w:t xml:space="preserve">1 Torres de cubos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¿Cómo pueden Diego y Jada hacer que sus torres tengan el mismo número de cubos?</w:t>
      </w:r>
      <w:r>
        <w:br/>
      </w:r>
      <w:r>
        <w:t xml:space="preserve">Muestra cómo pensaste. Usa dibujos, números o palabras.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Connecting cube towers, 2. Diego, 9 blue cubes. Jada, 5 red cubes.  " title="" id="27" name="Picture"/>
            <a:graphic>
              <a:graphicData uri="http://schemas.openxmlformats.org/drawingml/2006/picture">
                <pic:pic>
                  <pic:nvPicPr>
                    <pic:cNvPr descr="/app/tmp/embedder-1671058632.395182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Diego, 8 blue cubes. Jada, 3 red cubes." title="" id="30" name="Picture"/>
            <a:graphic>
              <a:graphicData uri="http://schemas.openxmlformats.org/drawingml/2006/picture">
                <pic:pic>
                  <pic:nvPicPr>
                    <pic:cNvPr descr="/app/tmp/embedder-1671058632.492353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Connecting cube towers, 2. Diego, 3 blue cubes. Jada, 10 red cubes." title="" id="33" name="Picture"/>
            <a:graphic>
              <a:graphicData uri="http://schemas.openxmlformats.org/drawingml/2006/picture">
                <pic:pic>
                  <pic:nvPicPr>
                    <pic:cNvPr descr="/app/tmp/embedder-1671058632.576759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7" w:name="problemas-con-torres-de-cubos"/>
    <w:p>
      <w:pPr>
        <w:pStyle w:val="Heading3"/>
      </w:pPr>
      <w:r>
        <w:t xml:space="preserve">2 Problemas con torres de cubos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34445"/>
            <wp:effectExtent b="0" l="0" r="0" t="0"/>
            <wp:docPr descr="2 Connecting cube towers. Red, 6 cubes. Blue, 2 cubes. " title="" id="38" name="Picture"/>
            <a:graphic>
              <a:graphicData uri="http://schemas.openxmlformats.org/drawingml/2006/picture">
                <pic:pic>
                  <pic:nvPicPr>
                    <pic:cNvPr descr="/app/tmp/embedder-1671058632.717923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Lin solo tiene cubos azules.</w:t>
      </w:r>
      <w:r>
        <w:br/>
      </w:r>
      <w:r>
        <w:t xml:space="preserve">¿Cómo puede Lin hacer que las torres tengan el mismo número de cubos?</w:t>
      </w:r>
      <w:r>
        <w:br/>
      </w:r>
      <w:r>
        <w:t xml:space="preserve">Muestra cómo pensaste. Usa dibujos, números o palabras.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234445"/>
            <wp:effectExtent b="0" l="0" r="0" t="0"/>
            <wp:docPr descr="2 Connecting cube towers. Yellow, 3 cubes. Blue, 10 cubes." title="" id="41" name="Picture"/>
            <a:graphic>
              <a:graphicData uri="http://schemas.openxmlformats.org/drawingml/2006/picture">
                <pic:pic>
                  <pic:nvPicPr>
                    <pic:cNvPr descr="/app/tmp/embedder-1671058632.779251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Lin no tiene más cubos amarillos.</w:t>
      </w:r>
      <w:r>
        <w:br/>
      </w:r>
      <w:r>
        <w:t xml:space="preserve">¿Cómo puede hacer que las torres tengan el mismo número de cubos?</w:t>
      </w:r>
      <w:r>
        <w:br/>
      </w:r>
      <w:r>
        <w:t xml:space="preserve">Muestra cómo pensaste. Usa dibujos, números o palabras.</w:t>
      </w:r>
    </w:p>
    <w:p>
      <w:pPr>
        <w:numPr>
          <w:ilvl w:val="0"/>
          <w:numId w:val="1002"/>
        </w:numPr>
      </w:pPr>
      <w:r>
        <w:t xml:space="preserve">Lin construye 2 torres de cubos.</w:t>
      </w:r>
      <w:r>
        <w:br/>
      </w:r>
      <w:r>
        <w:t xml:space="preserve">La torre roja tiene 6 cubos.</w:t>
      </w:r>
      <w:r>
        <w:br/>
      </w:r>
      <w:r>
        <w:t xml:space="preserve">La torre azul tiene 9 cubos.</w:t>
      </w:r>
      <w:r>
        <w:br/>
      </w:r>
      <w:r>
        <w:t xml:space="preserve">Ella no tiene más cubos rojos.</w:t>
      </w:r>
      <w:r>
        <w:br/>
      </w:r>
      <w:r>
        <w:t xml:space="preserve">¿Cómo puede hacer que las torres tengan el mismo número de cubos?</w:t>
      </w:r>
      <w:r>
        <w:br/>
      </w:r>
      <w:r>
        <w:t xml:space="preserve">Muestra cómo pensaste. Usa dibujos, números o palabras.</w:t>
      </w:r>
    </w:p>
    <w:p>
      <w:pPr>
        <w:numPr>
          <w:ilvl w:val="0"/>
          <w:numId w:val="1002"/>
        </w:numPr>
      </w:pPr>
      <w:r>
        <w:t xml:space="preserve">Lin construye 2 torres de cubos.</w:t>
      </w:r>
      <w:r>
        <w:br/>
      </w:r>
      <w:r>
        <w:t xml:space="preserve">La torre amarilla tiene 7 cubos.</w:t>
      </w:r>
      <w:r>
        <w:br/>
      </w:r>
      <w:r>
        <w:t xml:space="preserve">La torre roja tiene 3 cubos.</w:t>
      </w:r>
      <w:r>
        <w:br/>
      </w:r>
      <w:r>
        <w:t xml:space="preserve">Ella solo tiene cubos rojos.</w:t>
      </w:r>
      <w:r>
        <w:br/>
      </w:r>
      <w:r>
        <w:t xml:space="preserve">¿Cómo puede hacer que las torres tengan el mismo número de cubos?</w:t>
      </w:r>
      <w:r>
        <w:br/>
      </w:r>
      <w:r>
        <w:t xml:space="preserve">Muestra cómo pensaste. Usa dibujos, números o palabras.</w:t>
      </w:r>
    </w:p>
    <w:p>
      <w:pPr>
        <w:pStyle w:val="FirstParagraph"/>
      </w:pPr>
      <w:r>
        <w:t xml:space="preserve">Si te queda tiempo: escribe tu propio problema sobre 2 torres de cubos.</w:t>
      </w:r>
    </w:p>
    <w:p>
      <w:pPr>
        <w:pStyle w:val="BodyText"/>
      </w:pPr>
      <w:r>
        <w:t xml:space="preserve">Intercambia tu problema con un compañero y resuélvelo.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2022-12-14T22:57:13Z</dcterms:created>
  <dcterms:modified xsi:type="dcterms:W3CDTF">2022-12-14T22:57:13Z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khvtMGYCiTWukqR1i8pa4VfEyf1s8KkIissQQuR5PzK2H6hpCopxaGt2B2varnaJbiywe3h69BMPQfUykHY8bw==</vt:lpwstr>
  </property>
</Properties>
</file>