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8-interpret-picture-graphs"/>
    <w:p>
      <w:pPr>
        <w:pStyle w:val="Heading2"/>
      </w:pPr>
      <w:r>
        <w:t xml:space="preserve">Unit 1 Lesson 8: Interpret Picture Graphs</w:t>
      </w:r>
    </w:p>
    <w:bookmarkEnd w:id="20"/>
    <w:bookmarkStart w:id="31" w:name="X5cf311c7b7788ca2ce5882a96fef0f069f3a2d2"/>
    <w:p>
      <w:pPr>
        <w:pStyle w:val="Heading3"/>
      </w:pPr>
      <w:r>
        <w:t xml:space="preserve">WU How Many Do You See: Dots within 10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1932901" cy="1498549"/>
            <wp:effectExtent b="0" l="0" r="0" t="0"/>
            <wp:docPr descr="Two group of dots. Group 1, 5 dots. Group 2, 2 dots." title="" id="22" name="Picture"/>
            <a:graphic>
              <a:graphicData uri="http://schemas.openxmlformats.org/drawingml/2006/picture">
                <pic:pic>
                  <pic:nvPicPr>
                    <pic:cNvPr descr="/app/tmp/embedder-1671011457.1733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01" cy="1498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32901" cy="1498549"/>
            <wp:effectExtent b="0" l="0" r="0" t="0"/>
            <wp:docPr descr="Two groups of 5 dots." title="" id="25" name="Picture"/>
            <a:graphic>
              <a:graphicData uri="http://schemas.openxmlformats.org/drawingml/2006/picture">
                <pic:pic>
                  <pic:nvPicPr>
                    <pic:cNvPr descr="/app/tmp/embedder-1671011457.219125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01" cy="1498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32901" cy="1498549"/>
            <wp:effectExtent b="0" l="0" r="0" t="0"/>
            <wp:docPr descr="2 groups of dots.  group 1, 5 dots. Group 2, 4 dots." title="" id="28" name="Picture"/>
            <a:graphic>
              <a:graphicData uri="http://schemas.openxmlformats.org/drawingml/2006/picture">
                <pic:pic>
                  <pic:nvPicPr>
                    <pic:cNvPr descr="/app/tmp/embedder-1671011457.290104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01" cy="14985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9" w:name="veggies-people-love"/>
    <w:p>
      <w:pPr>
        <w:pStyle w:val="Heading3"/>
      </w:pPr>
      <w:r>
        <w:t xml:space="preserve">1 Veggies People Love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Clare asked a group of kids, “What veggies do you love?” Their responses are shown in this</w:t>
      </w:r>
      <w:r>
        <w:t xml:space="preserve"> </w:t>
      </w:r>
      <w:r>
        <w:rPr>
          <w:bCs/>
          <w:b/>
        </w:rPr>
        <w:t xml:space="preserve">picture graph.</w:t>
      </w:r>
    </w:p>
    <w:p>
      <w:pPr>
        <w:pStyle w:val="BodyText"/>
      </w:pPr>
      <w:r>
        <w:drawing>
          <wp:inline>
            <wp:extent cx="5943600" cy="6591910"/>
            <wp:effectExtent b="0" l="0" r="0" t="0"/>
            <wp:docPr descr="Picture Graph.  Veggies Kids Love. Key; each vegetable picture represents one kid response. Broccoli, 4 broccoli pictures. Carrot, 7 carrot pictures. Spinach, 2 spinach pictures. Corn, 4 corn pictures." title="" id="33" name="Picture"/>
            <a:graphic>
              <a:graphicData uri="http://schemas.openxmlformats.org/drawingml/2006/picture">
                <pic:pic>
                  <pic:nvPicPr>
                    <pic:cNvPr descr="/app/tmp/embedder-1671011457.3697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919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can you learn about the veggies kids love from Clare’s picture graph?</w:t>
      </w:r>
    </w:p>
    <w:p>
      <w:pPr>
        <w:pStyle w:val="BodyText"/>
      </w:pPr>
      <w:r>
        <w:t xml:space="preserve">A group of adults were asked, “What veggies do you love?” Their responses are shown in this picture graph.</w:t>
      </w:r>
    </w:p>
    <w:p>
      <w:pPr>
        <w:pStyle w:val="BodyText"/>
      </w:pPr>
      <w:r>
        <w:drawing>
          <wp:inline>
            <wp:extent cx="5943600" cy="6591910"/>
            <wp:effectExtent b="0" l="0" r="0" t="0"/>
            <wp:docPr descr="Picture Graph. Veggies Adults Love. Key: one vegetable picture represents one adult response. Broccoli, 3 broccoli pictures. Carrots, 8 carrot pictures. Spinach, 2 spinach pictures. Corn, 4 corn pictures." title="" id="36" name="Picture"/>
            <a:graphic>
              <a:graphicData uri="http://schemas.openxmlformats.org/drawingml/2006/picture">
                <pic:pic>
                  <pic:nvPicPr>
                    <pic:cNvPr descr="/app/tmp/embedder-1671011457.392904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919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Answer the questions based on the graph.</w:t>
      </w:r>
    </w:p>
    <w:p>
      <w:pPr>
        <w:numPr>
          <w:ilvl w:val="0"/>
          <w:numId w:val="1001"/>
        </w:numPr>
        <w:pStyle w:val="Compact"/>
      </w:pPr>
      <w:r>
        <w:t xml:space="preserve">How many adults like spinach?</w:t>
      </w:r>
    </w:p>
    <w:p>
      <w:pPr>
        <w:numPr>
          <w:ilvl w:val="0"/>
          <w:numId w:val="1001"/>
        </w:numPr>
        <w:pStyle w:val="Compact"/>
      </w:pPr>
      <w:r>
        <w:t xml:space="preserve">What is the total number of adults who like carrots or corn? Show your thinking using drawings, numbers, or words.</w:t>
      </w:r>
    </w:p>
    <w:p>
      <w:pPr>
        <w:numPr>
          <w:ilvl w:val="0"/>
          <w:numId w:val="1001"/>
        </w:numPr>
      </w:pPr>
      <w:r>
        <w:t xml:space="preserve">Write one fact you learned about the veggies adults love based on the data represented in the picture graph.</w:t>
      </w:r>
    </w:p>
    <w:bookmarkEnd w:id="38"/>
    <w:bookmarkEnd w:id="39"/>
    <w:bookmarkStart w:id="47" w:name="answer-questions"/>
    <w:p>
      <w:pPr>
        <w:pStyle w:val="Heading3"/>
      </w:pPr>
      <w:r>
        <w:t xml:space="preserve">2 Answer Questions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group of kids were asked, “What foods do you love to eat?” Their responses are shown in this picture graph.</w:t>
      </w:r>
    </w:p>
    <w:p>
      <w:pPr>
        <w:pStyle w:val="BodyText"/>
      </w:pPr>
      <w:r>
        <w:drawing>
          <wp:inline>
            <wp:extent cx="5943600" cy="6542040"/>
            <wp:effectExtent b="0" l="0" r="0" t="0"/>
            <wp:docPr descr="Picture Graph. Food Kids Love To Eat. Key: picture of food item represents one response. Pizza, 5 pizza pictures. Tacos, 2 taco pictures. Grilled Cheese, 4 grilled cheese pictures. Spaghetti, 9 spaghetti pictures." title="" id="41" name="Picture"/>
            <a:graphic>
              <a:graphicData uri="http://schemas.openxmlformats.org/drawingml/2006/picture">
                <pic:pic>
                  <pic:nvPicPr>
                    <pic:cNvPr descr="/app/tmp/embedder-1671011457.418455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42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Circle the 4 questions that can be answered using the graph.</w:t>
      </w:r>
    </w:p>
    <w:p>
      <w:pPr>
        <w:numPr>
          <w:ilvl w:val="1"/>
          <w:numId w:val="1003"/>
        </w:numPr>
        <w:pStyle w:val="Compact"/>
      </w:pPr>
      <w:r>
        <w:t xml:space="preserve">How many kids chose pizza?</w:t>
      </w:r>
    </w:p>
    <w:p>
      <w:pPr>
        <w:numPr>
          <w:ilvl w:val="1"/>
          <w:numId w:val="1003"/>
        </w:numPr>
        <w:pStyle w:val="Compact"/>
      </w:pPr>
      <w:r>
        <w:t xml:space="preserve">How many chose tacos or grilled cheese?</w:t>
      </w:r>
    </w:p>
    <w:p>
      <w:pPr>
        <w:numPr>
          <w:ilvl w:val="1"/>
          <w:numId w:val="1003"/>
        </w:numPr>
        <w:pStyle w:val="Compact"/>
      </w:pPr>
      <w:r>
        <w:t xml:space="preserve">Why did so many kids choose spaghetti?</w:t>
      </w:r>
    </w:p>
    <w:p>
      <w:pPr>
        <w:numPr>
          <w:ilvl w:val="1"/>
          <w:numId w:val="1003"/>
        </w:numPr>
        <w:pStyle w:val="Compact"/>
      </w:pPr>
      <w:r>
        <w:t xml:space="preserve">How many more kids chose pizza than tacos?</w:t>
      </w:r>
    </w:p>
    <w:p>
      <w:pPr>
        <w:numPr>
          <w:ilvl w:val="1"/>
          <w:numId w:val="1003"/>
        </w:numPr>
        <w:pStyle w:val="Compact"/>
      </w:pPr>
      <w:r>
        <w:t xml:space="preserve">What is the total number of kids who chose spaghetti or pizza?</w:t>
      </w:r>
    </w:p>
    <w:p>
      <w:pPr>
        <w:numPr>
          <w:ilvl w:val="0"/>
          <w:numId w:val="1002"/>
        </w:numPr>
        <w:pStyle w:val="Compact"/>
      </w:pPr>
      <w:r>
        <w:t xml:space="preserve">Answer each question you circled.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2022-12-14T09:50:58Z</dcterms:created>
  <dcterms:modified xsi:type="dcterms:W3CDTF">2022-12-14T09:50:58Z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IMZiRAFFeE/FWKAtscwt5Gucmw4EUOnpAb1ILfc5HwUEwicdbc2AEgC8AzPgqAGMUnTiiBDatPKEN61dgzYcWA==</vt:lpwstr>
  </property>
</Properties>
</file>