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8774aad0e72733309f9d684874d151f532f98"/>
    <w:p>
      <w:pPr>
        <w:pStyle w:val="Heading2"/>
      </w:pPr>
      <w:r>
        <w:t xml:space="preserve">Unit 4 Lesson 16: Write Comparisons with Symbols</w:t>
      </w:r>
    </w:p>
    <w:bookmarkEnd w:id="20"/>
    <w:bookmarkStart w:id="22" w:name="wu-notice-and-wonder-49-and-45-warm-up"/>
    <w:p>
      <w:pPr>
        <w:pStyle w:val="Heading3"/>
      </w:pPr>
      <w:r>
        <w:t xml:space="preserve">WU Notice and Wonder: 49 and 45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1"/>
        </w:numPr>
        <w:pStyle w:val="Compact"/>
      </w:pPr>
      <m:oMath>
        <m:r>
          <m:t>49</m:t>
        </m:r>
        <m:r>
          <m:rPr>
            <m:sty m:val="p"/>
          </m:rPr>
          <m:t>&gt;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&lt;</m:t>
        </m:r>
        <m:r>
          <m:t>49</m:t>
        </m:r>
      </m:oMath>
    </w:p>
    <w:bookmarkEnd w:id="21"/>
    <w:bookmarkEnd w:id="22"/>
    <w:bookmarkStart w:id="24" w:name="X6ecf91d60a25717f24f4c72098597e6b6b848dd"/>
    <w:p>
      <w:pPr>
        <w:pStyle w:val="Heading3"/>
      </w:pPr>
      <w:r>
        <w:t xml:space="preserve">1 Introduce Greatest of Them All, Two-digit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2" w:name="make-the-statement-true"/>
    <w:p>
      <w:pPr>
        <w:pStyle w:val="Heading3"/>
      </w:pPr>
      <w:r>
        <w:t xml:space="preserve">2 Make the Statement True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Compare the numbers.</w:t>
      </w:r>
      <w:r>
        <w:br/>
      </w:r>
      <w:r>
        <w:t xml:space="preserve">Write &lt;, &gt;, or = in each blank.</w:t>
      </w:r>
      <w:r>
        <w:br/>
      </w:r>
      <w:r>
        <w:t xml:space="preserve">Then read the comparison statement.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56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26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72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78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55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92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29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23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81768" cy="36209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6471.82449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Fill in each box with a number to make each statement true.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r>
          <m:t>78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39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2022-12-14T11:14:32Z</dcterms:created>
  <dcterms:modified xsi:type="dcterms:W3CDTF">2022-12-14T11:14:32Z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nh2imOKbS3HxIrHLwUsqTejeKqPNLhelQhTj179x+/u6GefBjhOzLDTGEtWQLwYl0TZTJdmkSr7Hngany374pg==</vt:lpwstr>
  </property>
</Properties>
</file>