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67058dc732fcb239297cc99b46c4d61cf2e476"/>
    <w:p>
      <w:pPr>
        <w:pStyle w:val="Heading2"/>
      </w:pPr>
      <w:r>
        <w:t xml:space="preserve">Unit 5 Lesson 10: Resolvamos problemas con números decimales</w:t>
      </w:r>
    </w:p>
    <w:bookmarkEnd w:id="20"/>
    <w:bookmarkStart w:id="25" w:name="wu-observa-y-pregúntate-el-luge-warm-up"/>
    <w:p>
      <w:pPr>
        <w:pStyle w:val="Heading3"/>
      </w:pPr>
      <w:r>
        <w:t xml:space="preserve">WU Observa y pregúntate: El luge (Warm up)</w:t>
      </w:r>
    </w:p>
    <w:bookmarkStart w:id="24" w:name="student-task-statement"/>
    <w:p>
      <w:pPr>
        <w:pStyle w:val="Heading4"/>
      </w:pPr>
      <w:r>
        <w:t xml:space="preserve">Student Task Statement</w:t>
      </w:r>
    </w:p>
    <w:p>
      <w:pPr>
        <w:pStyle w:val="FirstParagraph"/>
      </w:pPr>
      <w:r>
        <w:t xml:space="preserve">¿Qué observas? ¿Qué te preguntas?</w:t>
      </w:r>
    </w:p>
    <w:p>
      <w:pPr>
        <w:pStyle w:val="BodyText"/>
      </w:pPr>
      <w:r>
        <w:drawing>
          <wp:inline>
            <wp:extent cx="5943600" cy="3962895"/>
            <wp:effectExtent b="0" l="0" r="0" t="0"/>
            <wp:docPr descr="Photograph of person on sled." title="" id="22" name="Picture"/>
            <a:graphic>
              <a:graphicData uri="http://schemas.openxmlformats.org/drawingml/2006/picture">
                <pic:pic>
                  <pic:nvPicPr>
                    <pic:cNvPr descr="/app/tmp/embedder-1671066066.0480375.jpg" id="23" name="Picture"/>
                    <pic:cNvPicPr>
                      <a:picLocks noChangeArrowheads="1" noChangeAspect="1"/>
                    </pic:cNvPicPr>
                  </pic:nvPicPr>
                  <pic:blipFill>
                    <a:blip r:embed="rId21"/>
                    <a:stretch>
                      <a:fillRect/>
                    </a:stretch>
                  </pic:blipFill>
                  <pic:spPr bwMode="auto">
                    <a:xfrm>
                      <a:off x="0" y="0"/>
                      <a:ext cx="5943600" cy="3962895"/>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w:t>
            </w:r>
          </w:p>
        </w:tc>
        <w:tc>
          <w:tcPr/>
          <w:p>
            <w:pPr>
              <w:pStyle w:val="Compact"/>
              <w:jc w:val="center"/>
            </w:pPr>
            <w:r>
              <w:t xml:space="preserve">B</w:t>
            </w:r>
          </w:p>
        </w:tc>
      </w:tr>
      <w:tr>
        <w:tc>
          <w:tcPr/>
          <w:p>
            <w:pPr>
              <w:pStyle w:val="Compact"/>
              <w:jc w:val="left"/>
            </w:pPr>
            <w:r>
              <w:t xml:space="preserve">48.532</w:t>
            </w:r>
          </w:p>
        </w:tc>
        <w:tc>
          <w:tcPr/>
          <w:p>
            <w:pPr>
              <w:pStyle w:val="Compact"/>
              <w:jc w:val="left"/>
            </w:pPr>
            <w:r>
              <w:t xml:space="preserve">82.13</w:t>
            </w:r>
          </w:p>
        </w:tc>
      </w:tr>
      <w:tr>
        <w:tc>
          <w:tcPr/>
          <w:p>
            <w:pPr>
              <w:pStyle w:val="Compact"/>
              <w:jc w:val="left"/>
            </w:pPr>
            <w:r>
              <w:t xml:space="preserve">48.561</w:t>
            </w:r>
          </w:p>
        </w:tc>
        <w:tc>
          <w:tcPr/>
          <w:p>
            <w:pPr>
              <w:pStyle w:val="Compact"/>
              <w:jc w:val="left"/>
            </w:pPr>
            <w:r>
              <w:t xml:space="preserve">82.75</w:t>
            </w:r>
          </w:p>
        </w:tc>
      </w:tr>
      <w:tr>
        <w:tc>
          <w:tcPr/>
          <w:p>
            <w:pPr>
              <w:pStyle w:val="Compact"/>
              <w:jc w:val="left"/>
            </w:pPr>
            <w:r>
              <w:t xml:space="preserve">48.626</w:t>
            </w:r>
          </w:p>
        </w:tc>
        <w:tc>
          <w:tcPr/>
          <w:p>
            <w:pPr>
              <w:pStyle w:val="Compact"/>
              <w:jc w:val="left"/>
            </w:pPr>
            <w:r>
              <w:t xml:space="preserve">82.81</w:t>
            </w:r>
          </w:p>
        </w:tc>
      </w:tr>
      <w:tr>
        <w:tc>
          <w:tcPr/>
          <w:p>
            <w:pPr>
              <w:pStyle w:val="Compact"/>
              <w:jc w:val="left"/>
            </w:pPr>
            <w:r>
              <w:t xml:space="preserve">48.634</w:t>
            </w:r>
          </w:p>
        </w:tc>
        <w:tc>
          <w:tcPr/>
          <w:p>
            <w:pPr>
              <w:pStyle w:val="Compact"/>
              <w:jc w:val="left"/>
            </w:pPr>
            <w:r>
              <w:t xml:space="preserve">83.07</w:t>
            </w:r>
          </w:p>
        </w:tc>
      </w:tr>
      <w:tr>
        <w:tc>
          <w:tcPr/>
          <w:p>
            <w:pPr>
              <w:pStyle w:val="Compact"/>
              <w:jc w:val="left"/>
            </w:pPr>
            <w:r>
              <w:t xml:space="preserve">48.708</w:t>
            </w:r>
          </w:p>
        </w:tc>
        <w:tc>
          <w:tcPr/>
          <w:p>
            <w:pPr>
              <w:pStyle w:val="Compact"/>
              <w:jc w:val="left"/>
            </w:pPr>
            <w:r>
              <w:t xml:space="preserve">82.80</w:t>
            </w:r>
          </w:p>
        </w:tc>
      </w:tr>
    </w:tbl>
    <w:bookmarkEnd w:id="24"/>
    <w:bookmarkEnd w:id="25"/>
    <w:bookmarkStart w:id="27" w:name="qué-tan-preciso-es"/>
    <w:p>
      <w:pPr>
        <w:pStyle w:val="Heading3"/>
      </w:pPr>
      <w:r>
        <w:t xml:space="preserve">1 ¿Qué tan preciso es?</w:t>
      </w:r>
    </w:p>
    <w:bookmarkStart w:id="26" w:name="student-task-statement-1"/>
    <w:p>
      <w:pPr>
        <w:pStyle w:val="Heading4"/>
      </w:pPr>
      <w:r>
        <w:t xml:space="preserve">Student Task Statement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atleta</w:t>
            </w:r>
          </w:p>
        </w:tc>
        <w:tc>
          <w:tcPr/>
          <w:p>
            <w:pPr>
              <w:pStyle w:val="Compact"/>
              <w:jc w:val="left"/>
            </w:pPr>
            <w:r>
              <w:t xml:space="preserve">tiempo (segundos)</w:t>
            </w:r>
          </w:p>
        </w:tc>
        <w:tc>
          <w:tcPr/>
          <w:p>
            <w:pPr>
              <w:pStyle w:val="Compact"/>
              <w:jc w:val="left"/>
            </w:pPr>
            <w:r>
              <w:t xml:space="preserve">velocidad (millas por hora)</w:t>
            </w:r>
          </w:p>
        </w:tc>
      </w:tr>
      <w:tr>
        <w:tc>
          <w:tcPr/>
          <w:p>
            <w:pPr>
              <w:pStyle w:val="Compact"/>
              <w:jc w:val="left"/>
            </w:pPr>
            <w:r>
              <w:t xml:space="preserve">Atleta 1</w:t>
            </w:r>
          </w:p>
        </w:tc>
        <w:tc>
          <w:tcPr/>
          <w:p>
            <w:pPr>
              <w:pStyle w:val="Compact"/>
              <w:jc w:val="left"/>
            </w:pPr>
            <w:r>
              <w:t xml:space="preserve">48.532</w:t>
            </w:r>
          </w:p>
        </w:tc>
        <w:tc>
          <w:tcPr/>
          <w:p>
            <w:pPr>
              <w:pStyle w:val="Compact"/>
              <w:jc w:val="left"/>
            </w:pPr>
            <w:r>
              <w:t xml:space="preserve">82.13</w:t>
            </w:r>
          </w:p>
        </w:tc>
      </w:tr>
      <w:tr>
        <w:tc>
          <w:tcPr/>
          <w:p>
            <w:pPr>
              <w:pStyle w:val="Compact"/>
              <w:jc w:val="left"/>
            </w:pPr>
            <w:r>
              <w:t xml:space="preserve">Atleta 2</w:t>
            </w:r>
          </w:p>
        </w:tc>
        <w:tc>
          <w:tcPr/>
          <w:p>
            <w:pPr>
              <w:pStyle w:val="Compact"/>
              <w:jc w:val="left"/>
            </w:pPr>
            <w:r>
              <w:t xml:space="preserve">48.561</w:t>
            </w:r>
          </w:p>
        </w:tc>
        <w:tc>
          <w:tcPr/>
          <w:p>
            <w:pPr>
              <w:pStyle w:val="Compact"/>
              <w:jc w:val="left"/>
            </w:pPr>
            <w:r>
              <w:t xml:space="preserve">82.75</w:t>
            </w:r>
          </w:p>
        </w:tc>
      </w:tr>
      <w:tr>
        <w:tc>
          <w:tcPr/>
          <w:p>
            <w:pPr>
              <w:pStyle w:val="Compact"/>
              <w:jc w:val="left"/>
            </w:pPr>
            <w:r>
              <w:t xml:space="preserve">Atleta 3</w:t>
            </w:r>
          </w:p>
        </w:tc>
        <w:tc>
          <w:tcPr/>
          <w:p>
            <w:pPr>
              <w:pStyle w:val="Compact"/>
              <w:jc w:val="left"/>
            </w:pPr>
            <w:r>
              <w:t xml:space="preserve">48.626</w:t>
            </w:r>
          </w:p>
        </w:tc>
        <w:tc>
          <w:tcPr/>
          <w:p>
            <w:pPr>
              <w:pStyle w:val="Compact"/>
              <w:jc w:val="left"/>
            </w:pPr>
            <w:r>
              <w:t xml:space="preserve">82.81</w:t>
            </w:r>
          </w:p>
        </w:tc>
      </w:tr>
      <w:tr>
        <w:tc>
          <w:tcPr/>
          <w:p>
            <w:pPr>
              <w:pStyle w:val="Compact"/>
              <w:jc w:val="left"/>
            </w:pPr>
            <w:r>
              <w:t xml:space="preserve">Atleta 4</w:t>
            </w:r>
          </w:p>
        </w:tc>
        <w:tc>
          <w:tcPr/>
          <w:p>
            <w:pPr>
              <w:pStyle w:val="Compact"/>
              <w:jc w:val="left"/>
            </w:pPr>
            <w:r>
              <w:t xml:space="preserve">48.634</w:t>
            </w:r>
          </w:p>
        </w:tc>
        <w:tc>
          <w:tcPr/>
          <w:p>
            <w:pPr>
              <w:pStyle w:val="Compact"/>
              <w:jc w:val="left"/>
            </w:pPr>
            <w:r>
              <w:t xml:space="preserve">83.07</w:t>
            </w:r>
          </w:p>
        </w:tc>
      </w:tr>
      <w:tr>
        <w:tc>
          <w:tcPr/>
          <w:p>
            <w:pPr>
              <w:pStyle w:val="Compact"/>
              <w:jc w:val="left"/>
            </w:pPr>
            <w:r>
              <w:t xml:space="preserve">Atleta 5</w:t>
            </w:r>
          </w:p>
        </w:tc>
        <w:tc>
          <w:tcPr/>
          <w:p>
            <w:pPr>
              <w:pStyle w:val="Compact"/>
              <w:jc w:val="left"/>
            </w:pPr>
            <w:r>
              <w:t xml:space="preserve">48.708</w:t>
            </w:r>
          </w:p>
        </w:tc>
        <w:tc>
          <w:tcPr/>
          <w:p>
            <w:pPr>
              <w:pStyle w:val="Compact"/>
              <w:jc w:val="left"/>
            </w:pPr>
            <w:r>
              <w:t xml:space="preserve">82.80</w:t>
            </w:r>
          </w:p>
        </w:tc>
      </w:tr>
    </w:tbl>
    <w:p>
      <w:pPr>
        <w:numPr>
          <w:ilvl w:val="0"/>
          <w:numId w:val="1001"/>
        </w:numPr>
        <w:pStyle w:val="Compact"/>
      </w:pPr>
      <w:r>
        <w:t xml:space="preserve">¿Cómo cambiarían los resultados de la carrera si los tiempos se registraran al segundo más cercano?</w:t>
      </w:r>
    </w:p>
    <w:p>
      <w:pPr>
        <w:numPr>
          <w:ilvl w:val="0"/>
          <w:numId w:val="1001"/>
        </w:numPr>
        <w:pStyle w:val="Compact"/>
      </w:pPr>
      <w:r>
        <w:t xml:space="preserve">¿Cómo cambiarían los resultados de la carrera si los tiempos se registraran a la décima de segundo más cercana?</w:t>
      </w:r>
    </w:p>
    <w:p>
      <w:pPr>
        <w:numPr>
          <w:ilvl w:val="0"/>
          <w:numId w:val="1001"/>
        </w:numPr>
        <w:pStyle w:val="Compact"/>
      </w:pPr>
      <w:r>
        <w:t xml:space="preserve">¿Cómo cambiarían los resultados de la carrera si los tiempos se registraran a la centésima de segundo más cercana?</w:t>
      </w:r>
    </w:p>
    <w:p>
      <w:pPr>
        <w:numPr>
          <w:ilvl w:val="0"/>
          <w:numId w:val="1001"/>
        </w:numPr>
        <w:pStyle w:val="Compact"/>
      </w:pPr>
      <w:r>
        <w:t xml:space="preserve">Un atleta tuvo un tiempo de 48.85 segundos registrados a la centésima de segundo más cercana. ¿Cuáles tiempos pudo haber registrado este atleta a la milésima de segundo más cercana?</w:t>
      </w:r>
    </w:p>
    <w:p>
      <w:pPr>
        <w:numPr>
          <w:ilvl w:val="0"/>
          <w:numId w:val="1001"/>
        </w:numPr>
        <w:pStyle w:val="Compact"/>
      </w:pPr>
      <w:r>
        <w:t xml:space="preserve">Un atleta tuvo un tiempo de 48.615 segundos registrados a la milésima de segundo más cercana. ¿Cuáles tiempos pudo haber registrado este atleta a la centésima de segundo más cercana?</w:t>
      </w:r>
    </w:p>
    <w:bookmarkEnd w:id="26"/>
    <w:bookmarkEnd w:id="27"/>
    <w:bookmarkStart w:id="32" w:name="comparemos-velocidades"/>
    <w:p>
      <w:pPr>
        <w:pStyle w:val="Heading3"/>
      </w:pPr>
      <w:r>
        <w:t xml:space="preserve">2 Comparemos velocidades</w:t>
      </w:r>
    </w:p>
    <w:bookmarkStart w:id="31" w:name="student-task-statement-2"/>
    <w:p>
      <w:pPr>
        <w:pStyle w:val="Heading4"/>
      </w:pPr>
      <w:r>
        <w:t xml:space="preserve">Student Task Statement</w:t>
      </w:r>
    </w:p>
    <w:p>
      <w:pPr>
        <w:pStyle w:val="FirstParagraph"/>
      </w:pPr>
      <w:r>
        <w:t xml:space="preserve">La tabla muestra las velocidades máximas, en millas por hora, de 5 atletas de</w:t>
      </w:r>
      <w:r>
        <w:t xml:space="preserve"> </w:t>
      </w:r>
      <w:r>
        <w:rPr>
          <w:iCs/>
          <w:i/>
        </w:rPr>
        <w:t xml:space="preserve">luge</w:t>
      </w:r>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atleta</w:t>
            </w:r>
          </w:p>
        </w:tc>
        <w:tc>
          <w:tcPr/>
          <w:p>
            <w:pPr>
              <w:pStyle w:val="Compact"/>
              <w:jc w:val="center"/>
            </w:pPr>
            <w:r>
              <w:t xml:space="preserve">velocidad (millas por hora)</w:t>
            </w:r>
          </w:p>
        </w:tc>
      </w:tr>
      <w:tr>
        <w:tc>
          <w:tcPr/>
          <w:p>
            <w:pPr>
              <w:pStyle w:val="Compact"/>
              <w:jc w:val="center"/>
            </w:pPr>
            <w:r>
              <w:t xml:space="preserve">Atleta 1</w:t>
            </w:r>
          </w:p>
        </w:tc>
        <w:tc>
          <w:tcPr/>
          <w:p>
            <w:pPr>
              <w:pStyle w:val="Compact"/>
              <w:jc w:val="center"/>
            </w:pPr>
            <w:r>
              <w:t xml:space="preserve">82.13</w:t>
            </w:r>
          </w:p>
        </w:tc>
      </w:tr>
      <w:tr>
        <w:tc>
          <w:tcPr/>
          <w:p>
            <w:pPr>
              <w:pStyle w:val="Compact"/>
              <w:jc w:val="center"/>
            </w:pPr>
            <w:r>
              <w:t xml:space="preserve">Atleta 2</w:t>
            </w:r>
          </w:p>
        </w:tc>
        <w:tc>
          <w:tcPr/>
          <w:p>
            <w:pPr>
              <w:pStyle w:val="Compact"/>
              <w:jc w:val="center"/>
            </w:pPr>
            <w:r>
              <w:t xml:space="preserve">82.75</w:t>
            </w:r>
          </w:p>
        </w:tc>
      </w:tr>
      <w:tr>
        <w:tc>
          <w:tcPr/>
          <w:p>
            <w:pPr>
              <w:pStyle w:val="Compact"/>
              <w:jc w:val="center"/>
            </w:pPr>
            <w:r>
              <w:t xml:space="preserve">Atleta 3</w:t>
            </w:r>
          </w:p>
        </w:tc>
        <w:tc>
          <w:tcPr/>
          <w:p>
            <w:pPr>
              <w:pStyle w:val="Compact"/>
              <w:jc w:val="center"/>
            </w:pPr>
            <w:r>
              <w:t xml:space="preserve">82.81</w:t>
            </w:r>
          </w:p>
        </w:tc>
      </w:tr>
      <w:tr>
        <w:tc>
          <w:tcPr/>
          <w:p>
            <w:pPr>
              <w:pStyle w:val="Compact"/>
              <w:jc w:val="center"/>
            </w:pPr>
            <w:r>
              <w:t xml:space="preserve">Atleta 4</w:t>
            </w:r>
          </w:p>
        </w:tc>
        <w:tc>
          <w:tcPr/>
          <w:p>
            <w:pPr>
              <w:pStyle w:val="Compact"/>
              <w:jc w:val="center"/>
            </w:pPr>
            <w:r>
              <w:t xml:space="preserve">83.07</w:t>
            </w:r>
          </w:p>
        </w:tc>
      </w:tr>
      <w:tr>
        <w:tc>
          <w:tcPr/>
          <w:p>
            <w:pPr>
              <w:pStyle w:val="Compact"/>
              <w:jc w:val="center"/>
            </w:pPr>
            <w:r>
              <w:t xml:space="preserve">Atleta 5</w:t>
            </w:r>
          </w:p>
        </w:tc>
        <w:tc>
          <w:tcPr/>
          <w:p>
            <w:pPr>
              <w:pStyle w:val="Compact"/>
              <w:jc w:val="center"/>
            </w:pPr>
            <w:r>
              <w:t xml:space="preserve">82.80</w:t>
            </w:r>
          </w:p>
        </w:tc>
      </w:tr>
    </w:tbl>
    <w:p>
      <w:pPr>
        <w:numPr>
          <w:ilvl w:val="0"/>
          <w:numId w:val="1002"/>
        </w:numPr>
        <w:pStyle w:val="Compact"/>
      </w:pPr>
      <w:r>
        <w:t xml:space="preserve">Escribe las velocidades máximas de los atletas en orden decreciente.</w:t>
      </w:r>
    </w:p>
    <w:p>
      <w:pPr>
        <w:numPr>
          <w:ilvl w:val="0"/>
          <w:numId w:val="1002"/>
        </w:numPr>
        <w:pStyle w:val="Compact"/>
      </w:pPr>
      <w:r>
        <w:t xml:space="preserve">Si redondeamos las velocidades a la décima de milla por hora más cercana, ¿hay atletas que tienen la misma velocidad máxima? ¿Y si las redondeamos a la milla por hora más cercana?</w:t>
      </w:r>
    </w:p>
    <w:p>
      <w:pPr>
        <w:numPr>
          <w:ilvl w:val="0"/>
          <w:numId w:val="1002"/>
        </w:numPr>
        <w:pStyle w:val="Compact"/>
      </w:pPr>
      <w:r>
        <w:t xml:space="preserve">Había un sexto atleta que fue más rápido que el corredor que registró 82.80 millas por hora, pero fue más lento que el corredor que registró 82.81 millas por hora. ¿Cuáles podrían ser las velocidades de esos 3 atletas si todas se midieran a la milésima de milla por hora más cercana?</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2022-12-15T01:01:06Z</dcterms:created>
  <dcterms:modified xsi:type="dcterms:W3CDTF">2022-12-15T01:01:06Z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bxKRrK7+V+KVUJ9vrg+qwIK6CuNnVOU46j/qK8skNpFLFtT1wnavv1C0PHH/a4aou1JzZXPeuCNvtQ9bvys1zA==</vt:lpwstr>
  </property>
</Properties>
</file>