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center-day-2"/>
    <w:p>
      <w:pPr>
        <w:pStyle w:val="Heading2"/>
      </w:pPr>
      <w:r>
        <w:t xml:space="preserve">Lesson 13: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on place value.</w:t>
      </w:r>
    </w:p>
    <w:bookmarkStart w:id="30" w:name="warm-up-how-many-do-you-see-place-value"/>
    <w:p>
      <w:pPr>
        <w:pStyle w:val="Heading3"/>
      </w:pPr>
      <w:r>
        <w:t xml:space="preserve">Warm-up: How Many Do You See: Place Value</w:t>
      </w:r>
    </w:p>
    <w:p>
      <w:pPr>
        <w:pStyle w:val="FirstParagraph"/>
      </w:pPr>
      <w:r>
        <w:t xml:space="preserve">How many do you see and how do you see them?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Base-ten diagram. 6 hundreds. 4 ones." title="" id="22" name="Picture"/>
            <a:graphic>
              <a:graphicData uri="http://schemas.openxmlformats.org/drawingml/2006/picture">
                <pic:pic>
                  <pic:nvPicPr>
                    <pic:cNvPr descr="/app/tmp/embedder-1671011905.93186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103120"/>
            <wp:effectExtent b="0" l="0" r="0" t="0"/>
            <wp:docPr descr="Base-ten diagram. 4 hundreds. 6 ones." title="" id="25" name="Picture"/>
            <a:graphic>
              <a:graphicData uri="http://schemas.openxmlformats.org/drawingml/2006/picture">
                <pic:pic>
                  <pic:nvPicPr>
                    <pic:cNvPr descr="/app/tmp/embedder-1671011906.04826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2103120"/>
            <wp:effectExtent b="0" l="0" r="0" t="0"/>
            <wp:docPr descr="Base-ten diagram. 6 tens. 4 ones." title="" id="28" name="Picture"/>
            <a:graphic>
              <a:graphicData uri="http://schemas.openxmlformats.org/drawingml/2006/picture">
                <pic:pic>
                  <pic:nvPicPr>
                    <pic:cNvPr descr="/app/tmp/embedder-1671011906.146855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3" w:name="centers-choice-time"/>
    <w:p>
      <w:pPr>
        <w:pStyle w:val="Heading3"/>
      </w:pPr>
      <w:r>
        <w:t xml:space="preserve">13.2: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Get Your Numbers in Order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2" name="Picture"/>
            <a:graphic>
              <a:graphicData uri="http://schemas.openxmlformats.org/drawingml/2006/picture">
                <pic:pic>
                  <pic:nvPicPr>
                    <pic:cNvPr descr="/app/tmp/embedder-1671011906.225679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Greatest of Them All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35" name="Picture"/>
            <a:graphic>
              <a:graphicData uri="http://schemas.openxmlformats.org/drawingml/2006/picture">
                <pic:pic>
                  <pic:nvPicPr>
                    <pic:cNvPr descr="/app/tmp/embedder-1671011906.2774708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Mystery Number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38" name="Picture"/>
            <a:graphic>
              <a:graphicData uri="http://schemas.openxmlformats.org/drawingml/2006/picture">
                <pic:pic>
                  <pic:nvPicPr>
                    <pic:cNvPr descr="/app/tmp/embedder-1671011906.318009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2022-12-14T09:58:27Z</dcterms:created>
  <dcterms:modified xsi:type="dcterms:W3CDTF">2022-12-14T09:58:27Z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0F/sRmLUbbrF8VmCaQ+y6DP8T0G5jyXV4pLT+MPVzxP0W6kfDlyV5wAV+pw4a56AChQ2x60FeM5nGDaIt9rMTg==</vt:lpwstr>
  </property>
</Properties>
</file>