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2-decimales-equivalentes"/>
    <w:p>
      <w:pPr>
        <w:pStyle w:val="Heading1"/>
      </w:pPr>
      <w:r>
        <w:t xml:space="preserve">Lesson 2: Decimales equivalentes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4.NF.C.5, 4.NF.C.6, 4.NF.C.7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Reason about equivalent tenths and hundredths in decimal notation.</w:t>
      </w:r>
    </w:p>
    <w:bookmarkEnd w:id="24"/>
    <w:bookmarkStart w:id="25" w:name="student-facing-learning-goals"/>
    <w:p>
      <w:pPr>
        <w:pStyle w:val="Heading3"/>
      </w:pPr>
      <w:r>
        <w:t xml:space="preserve">Student-facing Learning Goals</w:t>
      </w:r>
    </w:p>
    <w:p>
      <w:pPr>
        <w:numPr>
          <w:ilvl w:val="0"/>
          <w:numId w:val="1002"/>
        </w:numPr>
        <w:pStyle w:val="Compact"/>
      </w:pPr>
      <w:r>
        <w:t xml:space="preserve">Pensemos en decimales equivalentes.</w:t>
      </w:r>
    </w:p>
    <w:bookmarkEnd w:id="25"/>
    <w:bookmarkStart w:id="26" w:name="lesson-purpose"/>
    <w:p>
      <w:pPr>
        <w:pStyle w:val="Heading3"/>
      </w:pPr>
      <w:r>
        <w:t xml:space="preserve">Lesson Purpose</w:t>
      </w:r>
    </w:p>
    <w:p>
      <w:pPr>
        <w:pStyle w:val="FirstParagraph"/>
      </w:pPr>
      <w:r>
        <w:t xml:space="preserve">The purpose of this lesson is for students to reason about equivalent tenths and hundredths in decimal notation.</w:t>
      </w:r>
    </w:p>
    <w:p>
      <w:pPr>
        <w:pStyle w:val="BodyText"/>
      </w:pPr>
      <w:r>
        <w:t xml:space="preserve">Previously, students learned to represent tenths and hundredths shaded on a grid as decimals and fractions. They continue to build their understanding of decimals in this lesson and take a closer look at decimals that are equivalent (for example, 0.2 and 0.20). They articulate why the same value can be expressed in two different ways. They also encounter decimals in equations and on number lines, and use these representations to reason about equivalence.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Card Sort (Activity 1), MLR1 Stronger and Clearer Each Time (Activity 2), True or False (Warm-up)</w:t>
      </w:r>
    </w:p>
    <w:bookmarkEnd w:id="32"/>
    <w:bookmarkStart w:id="33" w:name="materials-to-copy"/>
    <w:p>
      <w:pPr>
        <w:pStyle w:val="Heading3"/>
      </w:pPr>
      <w:r>
        <w:t xml:space="preserve">Materials to Copy</w:t>
      </w:r>
    </w:p>
    <w:p>
      <w:pPr>
        <w:numPr>
          <w:ilvl w:val="0"/>
          <w:numId w:val="1004"/>
        </w:numPr>
        <w:pStyle w:val="Compact"/>
      </w:pPr>
      <w:r>
        <w:t xml:space="preserve">Card Sort: Diagrams of Fractions &amp; Decimals (groups of 2):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Which students did you not hear from today? Review your class list and try to recall something each student did or said. Make note of the students you missed. How will you bring their voices into the lesson tomorrow?</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¿Iguales o diferentes?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4.NF.C.7</w:t>
            </w:r>
          </w:p>
        </w:tc>
      </w:tr>
    </w:tbl>
    <w:bookmarkEnd w:id="40"/>
    <w:bookmarkStart w:id="41" w:name="student-facing-task-statement"/>
    <w:p>
      <w:pPr>
        <w:pStyle w:val="Heading3"/>
      </w:pPr>
      <w:r>
        <w:t xml:space="preserve">Student-facing Task Statement</w:t>
      </w:r>
    </w:p>
    <w:p>
      <w:pPr>
        <w:numPr>
          <w:ilvl w:val="0"/>
          <w:numId w:val="1005"/>
        </w:numPr>
      </w:pPr>
      <w:r>
        <w:t xml:space="preserve">Selecciona </w:t>
      </w:r>
      <w:r>
        <w:rPr>
          <w:bCs/>
          <w:b/>
        </w:rPr>
        <w:t xml:space="preserve">todas </w:t>
      </w:r>
      <w:r>
        <w:t xml:space="preserve">las afirmaciones verdaderas.</w:t>
      </w:r>
    </w:p>
    <w:p>
      <w:pPr>
        <w:numPr>
          <w:ilvl w:val="1"/>
          <w:numId w:val="1006"/>
        </w:numPr>
        <w:pStyle w:val="Compact"/>
      </w:pPr>
      <w:r>
        <w:t xml:space="preserve"> </w:t>
      </w:r>
      <m:oMath>
        <m:r>
          <m:t>0.2</m:t>
        </m:r>
        <m:r>
          <m:rPr>
            <m:sty m:val="p"/>
          </m:rPr>
          <m:t>=</m:t>
        </m:r>
        <m:r>
          <m:t>0.20</m:t>
        </m:r>
      </m:oMath>
    </w:p>
    <w:p>
      <w:pPr>
        <w:numPr>
          <w:ilvl w:val="1"/>
          <w:numId w:val="1006"/>
        </w:numPr>
        <w:pStyle w:val="Compact"/>
      </w:pPr>
      <w:r>
        <w:t xml:space="preserve"> </w:t>
      </w:r>
      <m:oMath>
        <m:r>
          <m:t>5.40</m:t>
        </m:r>
        <m:r>
          <m:rPr>
            <m:sty m:val="p"/>
          </m:rPr>
          <m:t>=</m:t>
        </m:r>
        <m:r>
          <m:t>5.04</m:t>
        </m:r>
      </m:oMath>
    </w:p>
    <w:p>
      <w:pPr>
        <w:numPr>
          <w:ilvl w:val="1"/>
          <w:numId w:val="1006"/>
        </w:numPr>
        <w:pStyle w:val="Compact"/>
      </w:pPr>
      <w:r>
        <w:t xml:space="preserve"> </w:t>
      </w:r>
      <m:oMath>
        <m:r>
          <m:t>1.30</m:t>
        </m:r>
        <m:r>
          <m:rPr>
            <m:sty m:val="p"/>
          </m:rPr>
          <m:t>=</m:t>
        </m:r>
        <m:r>
          <m:t>1.3</m:t>
        </m:r>
      </m:oMath>
    </w:p>
    <w:p>
      <w:pPr>
        <w:numPr>
          <w:ilvl w:val="1"/>
          <w:numId w:val="1006"/>
        </w:numPr>
        <w:pStyle w:val="Compact"/>
      </w:pPr>
      <w:r>
        <w:t xml:space="preserve"> </w:t>
      </w:r>
      <m:oMath>
        <m:r>
          <m:t>0.07</m:t>
        </m:r>
        <m:r>
          <m:rPr>
            <m:sty m:val="p"/>
          </m:rPr>
          <m:t>=</m:t>
        </m:r>
        <m:r>
          <m:t>0.70</m:t>
        </m:r>
      </m:oMath>
    </w:p>
    <w:p>
      <w:pPr>
        <w:numPr>
          <w:ilvl w:val="1"/>
          <w:numId w:val="1006"/>
        </w:numPr>
        <w:pStyle w:val="Compact"/>
      </w:pPr>
      <w:r>
        <w:t xml:space="preserve"> </w:t>
      </w:r>
      <m:oMath>
        <m:r>
          <m:t>2.05</m:t>
        </m:r>
        <m:r>
          <m:rPr>
            <m:sty m:val="p"/>
          </m:rPr>
          <m:t>=</m:t>
        </m:r>
        <m:r>
          <m:t>2.5</m:t>
        </m:r>
      </m:oMath>
    </w:p>
    <w:p>
      <w:pPr>
        <w:numPr>
          <w:ilvl w:val="0"/>
          <w:numId w:val="1005"/>
        </w:numPr>
      </w:pPr>
      <w:r>
        <w:t xml:space="preserve">¿Cuál de estos números es equivalente a 0.9? Explica cómo sabes que son equivalentes.</w:t>
      </w:r>
    </w:p>
    <w:p>
      <w:pPr>
        <w:numPr>
          <w:ilvl w:val="1"/>
          <w:numId w:val="1007"/>
        </w:numPr>
        <w:pStyle w:val="Compact"/>
      </w:pPr>
      <w:r>
        <w:t xml:space="preserve"> 0.09</w:t>
      </w:r>
    </w:p>
    <w:p>
      <w:pPr>
        <w:numPr>
          <w:ilvl w:val="1"/>
          <w:numId w:val="1007"/>
        </w:numPr>
        <w:pStyle w:val="Compact"/>
      </w:pPr>
      <w:r>
        <w:t xml:space="preserve"> 0.90</w:t>
      </w:r>
    </w:p>
    <w:p>
      <w:pPr>
        <w:numPr>
          <w:ilvl w:val="1"/>
          <w:numId w:val="1007"/>
        </w:numPr>
        <w:pStyle w:val="Compact"/>
      </w:pPr>
      <w:r>
        <w:t xml:space="preserve"> 9.0</w:t>
      </w:r>
    </w:p>
    <w:p>
      <w:pPr>
        <w:numPr>
          <w:ilvl w:val="1"/>
          <w:numId w:val="1007"/>
        </w:numPr>
        <w:pStyle w:val="Compact"/>
      </w:pPr>
      <w:r>
        <w:t xml:space="preserve"> 9.09</w:t>
      </w:r>
      <w:r>
        <w:t xml:space="preserve"> </w:t>
      </w:r>
    </w:p>
    <w:bookmarkEnd w:id="41"/>
    <w:bookmarkStart w:id="42" w:name="student-responses"/>
    <w:p>
      <w:pPr>
        <w:pStyle w:val="Heading3"/>
      </w:pPr>
      <w:r>
        <w:t xml:space="preserve">Student Responses</w:t>
      </w:r>
    </w:p>
    <w:p>
      <w:pPr>
        <w:pStyle w:val="FirstParagraph"/>
      </w:pPr>
      <w:r>
        <w:t xml:space="preserve">1. A and C</w:t>
      </w:r>
      <w:r>
        <w:br/>
      </w:r>
      <w:r>
        <w:t xml:space="preserve">2. B. 0.90. Sample response: 0.9 is</w:t>
      </w:r>
      <w:r>
        <w:t xml:space="preserve"> </w:t>
      </w:r>
      <m:oMath>
        <m:f>
          <m:fPr>
            <m:type m:val="bar"/>
          </m:fPr>
          <m:num>
            <m:r>
              <m:t>9</m:t>
            </m:r>
          </m:num>
          <m:den>
            <m:r>
              <m:t>10</m:t>
            </m:r>
          </m:den>
        </m:f>
      </m:oMath>
      <w:r>
        <w:t xml:space="preserve">, which is equivalent to</w:t>
      </w:r>
      <w:r>
        <w:t xml:space="preserve"> </w:t>
      </w:r>
      <m:oMath>
        <m:f>
          <m:fPr>
            <m:type m:val="bar"/>
          </m:fPr>
          <m:num>
            <m:r>
              <m:t>90</m:t>
            </m:r>
          </m:num>
          <m:den>
            <m:r>
              <m:t>100</m:t>
            </m:r>
          </m:den>
        </m:f>
      </m:oMath>
      <w:r>
        <w:t xml:space="preserve">. </w:t>
      </w:r>
      <m:oMath>
        <m:f>
          <m:fPr>
            <m:type m:val="bar"/>
          </m:fPr>
          <m:num>
            <m:r>
              <m:t>90</m:t>
            </m:r>
          </m:num>
          <m:den>
            <m:r>
              <m:t>100</m:t>
            </m:r>
          </m:den>
        </m:f>
      </m:oMath>
      <w:r>
        <w:t xml:space="preserve"> </w:t>
      </w:r>
      <w:r>
        <w:t xml:space="preserve">written as a decimal is 0.90.</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2022-12-15T00:25:36Z</dcterms:created>
  <dcterms:modified xsi:type="dcterms:W3CDTF">2022-12-15T00:25:36Z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hi7Fs5VuAk9zL4rKdRBrvZ94ECKStYBhc3+CxGk8PuWiKoDq+eb6ErbLKdQkdEfVppBppIY/3Xr29We0HTM9uA==</vt:lpwstr>
  </property>
</Properties>
</file>