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c66ecec42efd1066a5b7be44fbd7e11540a878b"/>
    <w:p>
      <w:pPr>
        <w:pStyle w:val="Heading1"/>
      </w:pPr>
      <w:r>
        <w:t xml:space="preserve">Lesson 20: Interpret Remainders in Division Situations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4.NBT.B.6, 4.OA.A.3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the result and remainder of division in situations.</w:t>
      </w:r>
    </w:p>
    <w:p>
      <w:pPr>
        <w:numPr>
          <w:ilvl w:val="0"/>
          <w:numId w:val="1001"/>
        </w:numPr>
        <w:pStyle w:val="Compact"/>
      </w:pPr>
      <w:r>
        <w:t xml:space="preserve">Represent and solve problems that involve finding whole-number quotients and remainders.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involving division and interpret remainders.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contextual problems that involve dividing a whole number of up to four-digits by a single-digit divisor, resulting in a number with or without a remainder. Students also interpret the result and remainder given a situation.</w:t>
      </w:r>
    </w:p>
    <w:p>
      <w:pPr>
        <w:pStyle w:val="BodyText"/>
      </w:pPr>
      <w:r>
        <w:t xml:space="preserve">By now students have developed various strategies to divide multi-digit numbers by single-digit divisors and have used different representations along the way. In this lesson, students apply what they learned to solve a variety of word problems that involve division (MP2). 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productive and unproductive beliefs did students show when they were solving problems today? How might you amplify the productive beliefs and address the unproductive ones?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Miscounting?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4.NBT.B.6, 4.OA.A.3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Mai is reciting multiples of 6. The last number she calls out is 194. Clare says, “I think you may have made a mistake.”</w:t>
      </w:r>
    </w:p>
    <w:p>
      <w:pPr>
        <w:pStyle w:val="BodyText"/>
      </w:pPr>
      <w:r>
        <w:t xml:space="preserve">Do you agree with Clare? Explain or show your reasoning.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Yes, I agree with Clare. Sample reasoning:</w:t>
      </w:r>
    </w:p>
    <w:p>
      <w:pPr>
        <w:numPr>
          <w:ilvl w:val="0"/>
          <w:numId w:val="1005"/>
        </w:numPr>
        <w:pStyle w:val="Compact"/>
      </w:pPr>
      <w:r>
        <w:t xml:space="preserve">194 is not a multiple of 6. I know that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180</m:t>
        </m:r>
      </m:oMath>
      <w:r>
        <w:t xml:space="preserve">, and 194 is 14 away from 180. Because 14 is not a multiple of 6, then 194 is also not a multiple of 6.</w:t>
      </w:r>
    </w:p>
    <w:p>
      <w:pPr>
        <w:numPr>
          <w:ilvl w:val="0"/>
          <w:numId w:val="1005"/>
        </w:numPr>
        <w:pStyle w:val="Compact"/>
      </w:pPr>
      <w:r>
        <w:t xml:space="preserve">Six is not a factor of 194. I divided 194 by 6 and got 32 with a remainder of 2. If Mai counted correctly, she would have called out 192 and then 198.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2022-12-14T13:26:24Z</dcterms:created>
  <dcterms:modified xsi:type="dcterms:W3CDTF">2022-12-14T13:26:24Z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HCsUvYxQApbV/tCzXNVewc6D3MxY1teqaD6lFwnAEaQ4L1Hk4Nj6yxAac60NsXKp92ulSkxcirHttEBnfc8S+Q==</vt:lpwstr>
  </property>
</Properties>
</file>