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0-all-sorts-of-denominators"/>
    <w:p>
      <w:pPr>
        <w:pStyle w:val="Heading1"/>
      </w:pPr>
      <w:r>
        <w:t xml:space="preserve">Lesson 10: All Sorts of Denominators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when adding or subtracting fractions with unlike denominators, a common denominator can be found by multiplying the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 Let’s find common denominators.</w:t>
      </w:r>
    </w:p>
    <w:bookmarkEnd w:id="25"/>
    <w:bookmarkStart w:id="26" w:name="lesson-purpose"/>
    <w:p>
      <w:pPr>
        <w:pStyle w:val="Heading3"/>
      </w:pPr>
      <w:r>
        <w:t xml:space="preserve">Lesson Purpose</w:t>
      </w:r>
    </w:p>
    <w:p>
      <w:pPr>
        <w:pStyle w:val="FirstParagraph"/>
      </w:pPr>
      <w:r>
        <w:t xml:space="preserve">The purpose of this lesson is for students to explain why it is possible to find a common denominator for two given fractions by multiplying the denominators. </w:t>
      </w:r>
    </w:p>
    <w:p>
      <w:pPr>
        <w:pStyle w:val="BodyText"/>
      </w:pPr>
      <w:r>
        <w:t xml:space="preserve">In this lesson students begin to develop formal strategies for adding and subtracting fractions. They deal with all cases, including situations where the two denominators share no common factor and cases where the denominators share a large factor. Students show why the product of the two denominators is always a common denominator but are encouraged to use the common denominator that makes sense to them. The discussions focus on different choices students make for a common denominator and how their calculations are the same and different.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Sums of Fractions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Find the value of</w:t>
      </w:r>
      <w:r>
        <w:t xml:space="preserve"> </w:t>
      </w:r>
      <m:oMath>
        <m:f>
          <m:fPr>
            <m:type m:val="bar"/>
          </m:fPr>
          <m:num>
            <m:r>
              <m:t>4</m:t>
            </m:r>
          </m:num>
          <m:den>
            <m:r>
              <m:t>5</m:t>
            </m:r>
          </m:den>
        </m:f>
        <m:r>
          <m:rPr>
            <m:sty m:val="p"/>
          </m:rPr>
          <m:t>+</m:t>
        </m:r>
        <m:f>
          <m:fPr>
            <m:type m:val="bar"/>
          </m:fPr>
          <m:num>
            <m:r>
              <m:t>2</m:t>
            </m:r>
          </m:num>
          <m:den>
            <m:r>
              <m:t>7</m:t>
            </m:r>
          </m:den>
        </m:f>
      </m:oMath>
      <w:r>
        <w:t xml:space="preserve">.</w:t>
      </w:r>
    </w:p>
    <w:bookmarkEnd w:id="44"/>
    <w:bookmarkStart w:id="45" w:name="student-responses"/>
    <w:p>
      <w:pPr>
        <w:pStyle w:val="Heading3"/>
      </w:pPr>
      <w:r>
        <w:t xml:space="preserve">Student Responses</w:t>
      </w:r>
    </w:p>
    <w:p>
      <w:pPr>
        <w:pStyle w:val="FirstParagraph"/>
      </w:pPr>
      <m:oMath>
        <m:f>
          <m:fPr>
            <m:type m:val="bar"/>
          </m:fPr>
          <m:num>
            <m:r>
              <m:t>38</m:t>
            </m:r>
          </m:num>
          <m:den>
            <m:r>
              <m:t>35</m:t>
            </m:r>
          </m:den>
        </m:f>
      </m:oMath>
      <w:r>
        <w:t xml:space="preserve"> </w:t>
      </w:r>
      <w:r>
        <w:t xml:space="preserve">or equivalent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2022-12-14T14:34:56Z</dcterms:created>
  <dcterms:modified xsi:type="dcterms:W3CDTF">2022-12-14T14:34:56Z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gBMjn6uUD2Ttt9jT0eqV/UuSVnNRd5ZHN2xms9BO3TqkF2bGxxz3OShTe82AjrmVcnov9UX9y1yy5oPDpEHeZw==</vt:lpwstr>
  </property>
</Properties>
</file>