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1.png" ContentType="image/png"/>
  <Override PartName="/word/media/rId23.png" ContentType="image/png"/>
  <Override PartName="/word/media/rId26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2.png" ContentType="image/png"/>
  <Override PartName="/word/media/rId45.png" ContentType="image/png"/>
  <Override PartName="/word/media/rId48.png" ContentType="image/png"/>
  <Override PartName="/word/media/rId51.png" ContentType="image/png"/>
  <Override PartName="/word/media/rId54.png" ContentType="image/png"/>
  <Override PartName="/word/media/rId5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2-lesson-10-encontremos-más-o-menos"/>
    <w:p>
      <w:pPr>
        <w:pStyle w:val="Heading2"/>
      </w:pPr>
      <w:r>
        <w:t xml:space="preserve">Unit 2 Lesson 10: Encontremos más o menos</w:t>
      </w:r>
    </w:p>
    <w:bookmarkEnd w:id="20"/>
    <w:bookmarkStart w:id="22" w:name="X59029947fe6421f26c19017e55043239e7b9d6e"/>
    <w:p>
      <w:pPr>
        <w:pStyle w:val="Heading3"/>
      </w:pPr>
      <w:r>
        <w:t xml:space="preserve">WU Preguntas sobre nosotros: ¿Manzanas o bananos? (Parte 2)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bookmarkEnd w:id="21"/>
    <w:bookmarkEnd w:id="22"/>
    <w:bookmarkStart w:id="36" w:name="marca-más-marca-menos"/>
    <w:p>
      <w:pPr>
        <w:pStyle w:val="Heading3"/>
      </w:pPr>
      <w:r>
        <w:t xml:space="preserve">1 Marca más, marca menos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371600"/>
            <wp:effectExtent b="0" l="0" r="0" t="0"/>
            <wp:docPr descr="Dots, 4." title="" id="24" name="Picture"/>
            <a:graphic>
              <a:graphicData uri="http://schemas.openxmlformats.org/drawingml/2006/picture">
                <pic:pic>
                  <pic:nvPicPr>
                    <pic:cNvPr descr="/app/tmp/embedder-1671056956.55260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4969565"/>
            <wp:effectExtent b="0" l="0" r="0" t="0"/>
            <wp:docPr descr="5 frame filled, 1 counter below. Dots, 3. Dots, 5. Fingers showing numbers, 5 and 3. Fingers showing number, 4. 5 frame, 2 counters." title="" id="27" name="Picture"/>
            <a:graphic>
              <a:graphicData uri="http://schemas.openxmlformats.org/drawingml/2006/picture">
                <pic:pic>
                  <pic:nvPicPr>
                    <pic:cNvPr descr="/app/tmp/embedder-1671056956.6086326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4969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1097277"/>
            <wp:effectExtent b="0" l="0" r="0" t="0"/>
            <wp:docPr descr="5 frame, filled. Below, 1 counter." title="" id="30" name="Picture"/>
            <a:graphic>
              <a:graphicData uri="http://schemas.openxmlformats.org/drawingml/2006/picture">
                <pic:pic>
                  <pic:nvPicPr>
                    <pic:cNvPr descr="/app/tmp/embedder-1671056956.648171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9727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 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520040" cy="4969565"/>
            <wp:effectExtent b="0" l="0" r="0" t="0"/>
            <wp:docPr descr="Fingers showing numbers, 5 and 2.  Dots, 4 Dots, 5. Dots, 3 groups of 2. 5 frame filled, 3 counters below. Fingers showing number 3." title="" id="33" name="Picture"/>
            <a:graphic>
              <a:graphicData uri="http://schemas.openxmlformats.org/drawingml/2006/picture">
                <pic:pic>
                  <pic:nvPicPr>
                    <pic:cNvPr descr="/app/tmp/embedder-1671056956.7128544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0040" cy="49695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5"/>
    <w:bookmarkEnd w:id="36"/>
    <w:bookmarkStart w:id="41" w:name="conozcamos-menos-lo-mismo-más-imágenes"/>
    <w:p>
      <w:pPr>
        <w:pStyle w:val="Heading3"/>
      </w:pPr>
      <w:r>
        <w:t xml:space="preserve">2 Conozcamos “Menos, lo mismo, más: Imágenes”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5943600" cy="4442999"/>
            <wp:effectExtent b="0" l="0" r="0" t="0"/>
            <wp:docPr descr="Box, 5 dots. Box, Fewer. Box, Same. Box, More." title="" id="38" name="Picture"/>
            <a:graphic>
              <a:graphicData uri="http://schemas.openxmlformats.org/drawingml/2006/picture">
                <pic:pic>
                  <pic:nvPicPr>
                    <pic:cNvPr descr="/app/tmp/embedder-1671056956.7943475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0"/>
    <w:bookmarkEnd w:id="41"/>
    <w:bookmarkStart w:id="65" w:name="centros-momento-de-escoger"/>
    <w:p>
      <w:pPr>
        <w:pStyle w:val="Heading3"/>
      </w:pPr>
      <w:r>
        <w:t xml:space="preserve">3 Centros: Momento de escoger</w:t>
      </w:r>
    </w:p>
    <w:bookmarkStart w:id="57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Menos, lo mismo, más</w:t>
      </w:r>
    </w:p>
    <w:p>
      <w:pPr>
        <w:pStyle w:val="BodyText"/>
      </w:pPr>
      <w:r>
        <w:drawing>
          <wp:inline>
            <wp:extent cx="5943600" cy="4442999"/>
            <wp:effectExtent b="0" l="0" r="0" t="0"/>
            <wp:docPr descr="Center activity. Less, Same, More." title="" id="43" name="Picture"/>
            <a:graphic>
              <a:graphicData uri="http://schemas.openxmlformats.org/drawingml/2006/picture">
                <pic:pic>
                  <pic:nvPicPr>
                    <pic:cNvPr descr="/app/tmp/embedder-1671056957.0744133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42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Bingo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Bingo." title="" id="46" name="Picture"/>
            <a:graphic>
              <a:graphicData uri="http://schemas.openxmlformats.org/drawingml/2006/picture">
                <pic:pic>
                  <pic:nvPicPr>
                    <pic:cNvPr descr="/app/tmp/embedder-1671056957.345639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Historias matemáticas</w:t>
      </w:r>
    </w:p>
    <w:p>
      <w:pPr>
        <w:pStyle w:val="BodyText"/>
      </w:pPr>
      <w:r>
        <w:drawing>
          <wp:inline>
            <wp:extent cx="4064339" cy="4308995"/>
            <wp:effectExtent b="0" l="0" r="0" t="0"/>
            <wp:docPr descr="Center activity. Math Stories." title="" id="49" name="Picture"/>
            <a:graphic>
              <a:graphicData uri="http://schemas.openxmlformats.org/drawingml/2006/picture">
                <pic:pic>
                  <pic:nvPicPr>
                    <pic:cNvPr descr="/app/tmp/embedder-1671056957.4352508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339" cy="430899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Cubos encajables</w:t>
      </w:r>
    </w:p>
    <w:p>
      <w:pPr>
        <w:pStyle w:val="BodyText"/>
      </w:pPr>
      <w:r>
        <w:drawing>
          <wp:inline>
            <wp:extent cx="2971800" cy="2971800"/>
            <wp:effectExtent b="0" l="0" r="0" t="0"/>
            <wp:docPr descr="Center activity. Connecting cubes." title="" id="52" name="Picture"/>
            <a:graphic>
              <a:graphicData uri="http://schemas.openxmlformats.org/drawingml/2006/picture">
                <pic:pic>
                  <pic:nvPicPr>
                    <pic:cNvPr descr="/app/tmp/embedder-1671056957.4557855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Carrera con números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55" name="Picture"/>
            <a:graphic>
              <a:graphicData uri="http://schemas.openxmlformats.org/drawingml/2006/picture">
                <pic:pic>
                  <pic:nvPicPr>
                    <pic:cNvPr descr="/app/tmp/embedder-1671056957.5451932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57"/>
    <w:bookmarkStart w:id="64" w:name="images-for-activity-synthesis"/>
    <w:p>
      <w:pPr>
        <w:pStyle w:val="Heading4"/>
      </w:pPr>
      <w:r>
        <w:t xml:space="preserve">Images for Activity Synthesis</w:t>
      </w:r>
    </w:p>
    <w:p>
      <w:pPr>
        <w:pStyle w:val="FirstParagraph"/>
      </w:pPr>
      <w:r>
        <w:drawing>
          <wp:inline>
            <wp:extent cx="4457700" cy="1188722"/>
            <wp:effectExtent b="0" l="0" r="0" t="0"/>
            <wp:docPr descr="Groups of dots." title="" id="59" name="Picture"/>
            <a:graphic>
              <a:graphicData uri="http://schemas.openxmlformats.org/drawingml/2006/picture">
                <pic:pic>
                  <pic:nvPicPr>
                    <pic:cNvPr descr="/app/tmp/embedder-1671056957.5698562.png" id="60" name="Picture"/>
                    <pic:cNvPicPr>
                      <a:picLocks noChangeArrowheads="1" noChangeAspect="1"/>
                    </pic:cNvPicPr>
                  </pic:nvPicPr>
                  <pic:blipFill>
                    <a:blip r:embed="rId5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3" name="Picture"/>
                    <pic:cNvPicPr>
                      <a:picLocks noChangeArrowheads="1" noChangeAspect="1"/>
                    </pic:cNvPicPr>
                  </pic:nvPicPr>
                  <pic:blipFill>
                    <a:blip r:embed="rId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4"/>
    <w:bookmarkEnd w:id="6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1" Target="media/rId61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2" Target="media/rId42.png" /><Relationship Type="http://schemas.openxmlformats.org/officeDocument/2006/relationships/image" Id="rId45" Target="media/rId45.png" /><Relationship Type="http://schemas.openxmlformats.org/officeDocument/2006/relationships/image" Id="rId48" Target="media/rId48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8" Target="media/rId5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2022-12-14T22:29:18Z</dcterms:created>
  <dcterms:modified xsi:type="dcterms:W3CDTF">2022-12-14T22:29:18Z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G44JRhGe17ycf+LFsuZAf7w7xbFbvP70G51cBwa5AQs/ikwffRYv4VmbQdvjgmwXhdO8N082o++eF7l3crYCVg==</vt:lpwstr>
  </property>
</Properties>
</file>