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Une con una línea cada imagen con el número que muestra cuántos hay.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22" name="Picture"/>
            <a:graphic>
              <a:graphicData uri="http://schemas.openxmlformats.org/drawingml/2006/picture">
                <pic:pic>
                  <pic:nvPicPr>
                    <pic:cNvPr descr="/app/tmp/embedder-1671057897.05063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104037" cy="1376187"/>
            <wp:effectExtent b="0" l="0" r="0" t="0"/>
            <wp:docPr descr="Fingers showing 4." title="" id="25" name="Picture"/>
            <a:graphic>
              <a:graphicData uri="http://schemas.openxmlformats.org/drawingml/2006/picture">
                <pic:pic>
                  <pic:nvPicPr>
                    <pic:cNvPr descr="/app/tmp/embedder-1671057897.079791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28" name="Picture"/>
            <a:graphic>
              <a:graphicData uri="http://schemas.openxmlformats.org/drawingml/2006/picture">
                <pic:pic>
                  <pic:nvPicPr>
                    <pic:cNvPr descr="/app/tmp/embedder-1671057897.128352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082630" cy="1376187"/>
            <wp:effectExtent b="0" l="0" r="0" t="0"/>
            <wp:docPr descr="Fingers showing 6." title="" id="31" name="Picture"/>
            <a:graphic>
              <a:graphicData uri="http://schemas.openxmlformats.org/drawingml/2006/picture">
                <pic:pic>
                  <pic:nvPicPr>
                    <pic:cNvPr descr="/app/tmp/embedder-1671057897.174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1485900" cy="1280160"/>
            <wp:effectExtent b="0" l="0" r="0" t="0"/>
            <wp:docPr descr="Ten frame, full. Below, 8 counters." title="" id="34" name="Picture"/>
            <a:graphic>
              <a:graphicData uri="http://schemas.openxmlformats.org/drawingml/2006/picture">
                <pic:pic>
                  <pic:nvPicPr>
                    <pic:cNvPr descr="/app/tmp/embedder-1671057897.212094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1485900" cy="1005831"/>
            <wp:effectExtent b="0" l="0" r="0" t="0"/>
            <wp:docPr descr="Ten frame, full. Below, 3 counters." title="" id="37" name="Picture"/>
            <a:graphic>
              <a:graphicData uri="http://schemas.openxmlformats.org/drawingml/2006/picture">
                <pic:pic>
                  <pic:nvPicPr>
                    <pic:cNvPr descr="/app/tmp/embedder-1671057897.2753358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13</w:t>
      </w:r>
    </w:p>
    <w:p>
      <w:pPr>
        <w:numPr>
          <w:ilvl w:val="1"/>
          <w:numId w:val="1003"/>
        </w:numPr>
      </w:pPr>
      <w:r>
        <w:t xml:space="preserve">14</w:t>
      </w:r>
    </w:p>
    <w:p>
      <w:pPr>
        <w:numPr>
          <w:ilvl w:val="1"/>
          <w:numId w:val="1003"/>
        </w:numPr>
      </w:pPr>
      <w:r>
        <w:t xml:space="preserve">16</w:t>
      </w:r>
    </w:p>
    <w:p>
      <w:pPr>
        <w:numPr>
          <w:ilvl w:val="1"/>
          <w:numId w:val="1003"/>
        </w:numPr>
      </w:pPr>
      <w:r>
        <w:t xml:space="preserve">18</w:t>
      </w:r>
    </w:p>
    <w:p>
      <w:pPr>
        <w:numPr>
          <w:ilvl w:val="0"/>
          <w:numId w:val="1000"/>
        </w:numPr>
        <w:pStyle w:val="Compact"/>
      </w:pPr>
      <w:r>
        <w:t xml:space="preserve">(de la Unidad 6, Lección 5)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180492" cy="1376187"/>
            <wp:effectExtent b="0" l="0" r="0" t="0"/>
            <wp:docPr descr="Fingers showing 10." title="" id="40" name="Picture"/>
            <a:graphic>
              <a:graphicData uri="http://schemas.openxmlformats.org/drawingml/2006/picture">
                <pic:pic>
                  <pic:nvPicPr>
                    <pic:cNvPr descr="/app/tmp/embedder-1671057897.343440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104037" cy="1376187"/>
            <wp:effectExtent b="0" l="0" r="0" t="0"/>
            <wp:docPr descr="Fingers showing 3." title="" id="43" name="Picture"/>
            <a:graphic>
              <a:graphicData uri="http://schemas.openxmlformats.org/drawingml/2006/picture">
                <pic:pic>
                  <pic:nvPicPr>
                    <pic:cNvPr descr="/app/tmp/embedder-1671057897.382808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037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¿Cuántos dedos hay?</w:t>
      </w:r>
    </w:p>
    <w:p>
      <w:pPr>
        <w:numPr>
          <w:ilvl w:val="0"/>
          <w:numId w:val="1000"/>
        </w:numPr>
      </w:pPr>
      <w:r>
        <w:t xml:space="preserve">Usa un tablero de 10 para mostrar cuántos dedos hay.</w:t>
      </w:r>
    </w:p>
    <w:p>
      <w:pPr>
        <w:numPr>
          <w:ilvl w:val="0"/>
          <w:numId w:val="1000"/>
        </w:numPr>
      </w:pPr>
      <w:r>
        <w:t xml:space="preserve">(de la Unidad 6, Lección 6)</w:t>
      </w:r>
    </w:p>
    <w:p>
      <w:pPr>
        <w:numPr>
          <w:ilvl w:val="0"/>
          <w:numId w:val="1001"/>
        </w:numPr>
      </w:pPr>
      <w:r>
        <w:t xml:space="preserve">Escribe un número para mostrar cuántos puntos hay.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, full. Below, 4 counters." title="" id="46" name="Picture"/>
            <a:graphic>
              <a:graphicData uri="http://schemas.openxmlformats.org/drawingml/2006/picture">
                <pic:pic>
                  <pic:nvPicPr>
                    <pic:cNvPr descr="/app/tmp/embedder-1671057897.42693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, full. Below, 7 counters." title="" id="49" name="Picture"/>
            <a:graphic>
              <a:graphicData uri="http://schemas.openxmlformats.org/drawingml/2006/picture">
                <pic:pic>
                  <pic:nvPicPr>
                    <pic:cNvPr descr="/app/tmp/embedder-1671057897.498600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_______________</w:t>
      </w:r>
    </w:p>
    <w:p>
      <w:pPr>
        <w:numPr>
          <w:ilvl w:val="0"/>
          <w:numId w:val="1000"/>
        </w:numPr>
      </w:pPr>
      <w:r>
        <w:t xml:space="preserve">(de la Unidad 6, Lección 7)</w:t>
      </w:r>
    </w:p>
    <w:p>
      <w:pPr>
        <w:numPr>
          <w:ilvl w:val="0"/>
          <w:numId w:val="1001"/>
        </w:numPr>
      </w:pPr>
      <w:r>
        <w:t xml:space="preserve">Dibuja más puntos para mostrar cada número.</w:t>
      </w:r>
    </w:p>
    <w:p>
      <w:pPr>
        <w:numPr>
          <w:ilvl w:val="1"/>
          <w:numId w:val="1004"/>
        </w:numPr>
      </w:pPr>
      <w:r>
        <w:t xml:space="preserve">11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Ten frame, full." title="" id="52" name="Picture"/>
            <a:graphic>
              <a:graphicData uri="http://schemas.openxmlformats.org/drawingml/2006/picture">
                <pic:pic>
                  <pic:nvPicPr>
                    <pic:cNvPr descr="/app/tmp/embedder-1671057897.576945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19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Ten frame, full." title="" id="55" name="Picture"/>
            <a:graphic>
              <a:graphicData uri="http://schemas.openxmlformats.org/drawingml/2006/picture">
                <pic:pic>
                  <pic:nvPicPr>
                    <pic:cNvPr descr="/app/tmp/embedder-1671057897.6353083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15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Ten frame, full." title="" id="58" name="Picture"/>
            <a:graphic>
              <a:graphicData uri="http://schemas.openxmlformats.org/drawingml/2006/picture">
                <pic:pic>
                  <pic:nvPicPr>
                    <pic:cNvPr descr="/app/tmp/embedder-1671057897.6952477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6, Lección 8)</w:t>
      </w:r>
    </w:p>
    <w:p>
      <w:pPr>
        <w:numPr>
          <w:ilvl w:val="0"/>
          <w:numId w:val="1001"/>
        </w:numPr>
      </w:pPr>
      <w:r>
        <w:t xml:space="preserve">Escoge una expresión que corresponda a los puntos.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417320"/>
            <wp:effectExtent b="0" l="0" r="0" t="0"/>
            <wp:docPr descr="Ten frame, full. Below, 7 counters." title="" id="61" name="Picture"/>
            <a:graphic>
              <a:graphicData uri="http://schemas.openxmlformats.org/drawingml/2006/picture">
                <pic:pic>
                  <pic:nvPicPr>
                    <pic:cNvPr descr="/app/tmp/embedder-1671057897.7531586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1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0"/>
        </w:numPr>
      </w:pPr>
      <m:oMath>
        <m:r>
          <m:t>10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w:r>
        <w:t xml:space="preserve">Explica cómo la expresión corresponde a los puntos.</w:t>
      </w:r>
    </w:p>
    <w:p>
      <w:pPr>
        <w:numPr>
          <w:ilvl w:val="0"/>
          <w:numId w:val="1000"/>
        </w:numPr>
      </w:pPr>
      <w:r>
        <w:t xml:space="preserve">(de la Unidad 6, Lección 9)</w:t>
      </w:r>
    </w:p>
    <w:p>
      <w:pPr>
        <w:numPr>
          <w:ilvl w:val="0"/>
          <w:numId w:val="1001"/>
        </w:numPr>
      </w:pPr>
      <w:r>
        <w:t xml:space="preserve">Llena los espacios en blanco para hacer que cada ecuación sea verdadera.</w:t>
      </w:r>
    </w:p>
    <w:p>
      <w:pPr>
        <w:numPr>
          <w:ilvl w:val="1"/>
          <w:numId w:val="1005"/>
        </w:numPr>
      </w:pPr>
      <m:oMath>
        <m:r>
          <m:t>10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5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18</m:t>
        </m:r>
      </m:oMath>
    </w:p>
    <w:p>
      <w:pPr>
        <w:numPr>
          <w:ilvl w:val="1"/>
          <w:numId w:val="1005"/>
        </w:numPr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r>
          <m:t>15</m:t>
        </m:r>
      </m:oMath>
    </w:p>
    <w:p>
      <w:pPr>
        <w:numPr>
          <w:ilvl w:val="0"/>
          <w:numId w:val="1000"/>
        </w:numPr>
      </w:pPr>
      <w:r>
        <w:t xml:space="preserve">(de la Unidad 6, Lección 10)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¿De qué formas sabes mostrar 16?</w:t>
      </w:r>
    </w:p>
    <w:p>
      <w:pPr>
        <w:numPr>
          <w:ilvl w:val="0"/>
          <w:numId w:val="1000"/>
        </w:numPr>
      </w:pPr>
      <w:r>
        <w:t xml:space="preserve">¿Cuál es tu forma favorita de mostrar 16?</w:t>
      </w:r>
    </w:p>
    <w:p>
      <w:pPr>
        <w:numPr>
          <w:ilvl w:val="0"/>
          <w:numId w:val="1000"/>
        </w:numPr>
      </w:pPr>
      <w:r>
        <w:t xml:space="preserve">Comparte con un compañero.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1"/>
          <w:numId w:val="1006"/>
        </w:numPr>
      </w:pPr>
      <w:r>
        <w:t xml:space="preserve">Organiza 18 puntos de una forma que te ayude a ver que hay 18.</w:t>
      </w:r>
    </w:p>
    <w:p>
      <w:pPr>
        <w:numPr>
          <w:ilvl w:val="1"/>
          <w:numId w:val="1006"/>
        </w:numPr>
      </w:pPr>
      <w:r>
        <w:t xml:space="preserve">Organiza 18 puntos de una forma en que sea difícil ver cuántos hay.</w:t>
      </w:r>
    </w:p>
    <w:p>
      <w:pPr>
        <w:numPr>
          <w:ilvl w:val="1"/>
          <w:numId w:val="1006"/>
        </w:numPr>
      </w:pPr>
      <w:r>
        <w:t xml:space="preserve">Explica por qué decidiste organizarlos así.</w:t>
      </w:r>
    </w:p>
    <w:p>
      <w:pPr>
        <w:numPr>
          <w:ilvl w:val="0"/>
          <w:numId w:val="1000"/>
        </w:numPr>
      </w:pPr>
      <w:r>
        <w:t xml:space="preserve">Inténtalo otra vez con otros números hasta 19.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2022-12-14T22:44:58Z</dcterms:created>
  <dcterms:modified xsi:type="dcterms:W3CDTF">2022-12-14T22:44:58Z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QYQGTepv4zyj7DITuyb6mMOWrZIMDIMlIh8JxrLurxxlgEMUhucbYWYIkQ3qQtbw+n7UFBiG3j6nley2xuGsQQ==</vt:lpwstr>
  </property>
</Properties>
</file>