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Add the number that would make the expression a perfect square. Next, write an equivalent expression in factored form.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24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Mai is solving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13</m:t>
        </m:r>
      </m:oMath>
      <w:r>
        <w:t xml:space="preserve">. She writes: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13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49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nor/>
                  <m:sty m:val="p"/>
                </m:rPr>
                <m:t> or 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13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Jada looks at Mai’s work and is confused. She doesn’t see how Mai got her answer.</w:t>
      </w:r>
    </w:p>
    <w:p>
      <w:pPr>
        <w:numPr>
          <w:ilvl w:val="0"/>
          <w:numId w:val="1000"/>
        </w:numPr>
      </w:pPr>
      <w:r>
        <w:t xml:space="preserve">Complete Mai’s missing steps to help Jada see how Mai solved the equation.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Match each equation to an equivalent equation with a perfect square on one side.</w:t>
      </w:r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13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54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91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Solve each equation by completing the square.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11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18</m:t>
        </m:r>
        <m:r>
          <m:t>x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21</m:t>
        </m:r>
      </m:oMath>
    </w:p>
    <w:p>
      <w:pPr>
        <w:numPr>
          <w:ilvl w:val="0"/>
          <w:numId w:val="1001"/>
        </w:numPr>
      </w:pPr>
      <w:r>
        <w:t xml:space="preserve">Rewrite each expression in standard form.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To find the product</w:t>
      </w:r>
      <w:r>
        <w:t xml:space="preserve"> </w:t>
      </w:r>
      <m:oMath>
        <m:r>
          <m:t>203</m:t>
        </m:r>
        <m:r>
          <m:rPr>
            <m:sty m:val="p"/>
          </m:rPr>
          <m:t>⋅</m:t>
        </m:r>
        <m:r>
          <m:t>197</m:t>
        </m:r>
      </m:oMath>
      <w:r>
        <w:t xml:space="preserve"> </w:t>
      </w:r>
      <w:r>
        <w:t xml:space="preserve">without a calculator, Priya wrote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200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 Very quickly, and without writing anything else, she arrived at 39,991. Explain how writing the two factors as a sum and a difference may have helped Priya.</w:t>
      </w:r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A basketball is dropped from the roof of a building and its height in feet is modeled by the function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Here is a graph representing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 about this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6922" cy="1612531"/>
            <wp:effectExtent b="0" l="0" r="0" t="0"/>
            <wp:docPr descr="Curve on grid. Horizontal axis, time in seconds, 0 to 2. Vertical axis, height in feet, 0 to 60. Curve starts at 0 comma 50. Decreases down and to the right. Hits horizontal axis near 1 point 7 5." title="" id="22" name="Picture"/>
            <a:graphic>
              <a:graphicData uri="http://schemas.openxmlformats.org/drawingml/2006/picture">
                <pic:pic>
                  <pic:nvPicPr>
                    <pic:cNvPr descr="/app/tmp/embedder-1670994443.50597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22" cy="1612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the height is 0 feet.</w:t>
      </w:r>
    </w:p>
    <w:p>
      <w:pPr>
        <w:numPr>
          <w:ilvl w:val="1"/>
          <w:numId w:val="1006"/>
        </w:numPr>
      </w:pPr>
      <w:r>
        <w:t xml:space="preserve">The basketball falls at a constant speed.</w:t>
      </w:r>
    </w:p>
    <w:p>
      <w:pPr>
        <w:numPr>
          <w:ilvl w:val="1"/>
          <w:numId w:val="1006"/>
        </w:numPr>
      </w:pPr>
      <w:r>
        <w:t xml:space="preserve">The expression that defines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linear.</w:t>
      </w:r>
    </w:p>
    <w:p>
      <w:pPr>
        <w:numPr>
          <w:ilvl w:val="1"/>
          <w:numId w:val="1006"/>
        </w:numPr>
      </w:pPr>
      <w:r>
        <w:t xml:space="preserve">The expression that defines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quadratic.</w:t>
      </w:r>
    </w:p>
    <w:p>
      <w:pPr>
        <w:numPr>
          <w:ilvl w:val="1"/>
          <w:numId w:val="1006"/>
        </w:numPr>
      </w:pPr>
      <w:r>
        <w:t xml:space="preserve">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the ball is about 50 feet above the ground.</w:t>
      </w:r>
    </w:p>
    <w:p>
      <w:pPr>
        <w:numPr>
          <w:ilvl w:val="1"/>
          <w:numId w:val="1006"/>
        </w:numPr>
      </w:pPr>
      <w:r>
        <w:t xml:space="preserve">The basketball lands on the ground about 1.75 seconds after it is dropped.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group of students are guessing the number of paper clips in a small box.</w:t>
      </w:r>
    </w:p>
    <w:p>
      <w:pPr>
        <w:numPr>
          <w:ilvl w:val="0"/>
          <w:numId w:val="1000"/>
        </w:numPr>
      </w:pPr>
      <w:r>
        <w:t xml:space="preserve">The guesses and the guessing errors are plotted on a coordinate plane.</w:t>
      </w:r>
    </w:p>
    <w:p>
      <w:pPr>
        <w:numPr>
          <w:ilvl w:val="0"/>
          <w:numId w:val="1000"/>
        </w:numPr>
      </w:pPr>
      <w:r>
        <w:t xml:space="preserve">What is the actual number of paper clips in the box?​​​​​​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60" cy="1814398"/>
            <wp:effectExtent b="0" l="0" r="0" t="0"/>
            <wp:docPr descr="horizontal axis, guess. scale 0 to 32, by 4's. vertical axis, absolute guessing error. scale 0 to 12, by 2's. " title="" id="25" name="Picture"/>
            <a:graphic>
              <a:graphicData uri="http://schemas.openxmlformats.org/drawingml/2006/picture">
                <pic:pic>
                  <pic:nvPicPr>
                    <pic:cNvPr descr="/app/tmp/embedder-1670994443.58606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814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2022-12-14T05:07:24Z</dcterms:created>
  <dcterms:modified xsi:type="dcterms:W3CDTF">2022-12-14T05:07:24Z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0HE/zTCuSnMecwkKjDAdZzulwy0U0X8wWaXqVA1Rhf30dXqUXCayLtuXqhTdVDEPAk26qwBbIivcLw8keV6GoA==</vt:lpwstr>
  </property>
</Properties>
</file>