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4-measurement-error-part-1"/>
    <w:p>
      <w:pPr>
        <w:pStyle w:val="Heading2"/>
      </w:pPr>
      <w:r>
        <w:t xml:space="preserve">Unit 9 Lesson 4: Measurement Error (Part 1)</w:t>
      </w:r>
    </w:p>
    <w:bookmarkEnd w:id="20"/>
    <w:bookmarkStart w:id="25" w:name="how-long-are-these-pencils-optional"/>
    <w:p>
      <w:pPr>
        <w:pStyle w:val="Heading3"/>
      </w:pPr>
      <w:r>
        <w:t xml:space="preserve">1 How Long Are These Pencils?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722914"/>
            <wp:effectExtent b="0" l="0" r="0" t="0"/>
            <wp:docPr descr="Two pencils and ruler. " title="" id="22" name="Picture"/>
            <a:graphic>
              <a:graphicData uri="http://schemas.openxmlformats.org/drawingml/2006/picture">
                <pic:pic>
                  <pic:nvPicPr>
                    <pic:cNvPr descr="/app/tmp/embedder-1671076872.3201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each pencil.</w:t>
      </w:r>
    </w:p>
    <w:p>
      <w:pPr>
        <w:numPr>
          <w:ilvl w:val="0"/>
          <w:numId w:val="1001"/>
        </w:numPr>
        <w:pStyle w:val="Compact"/>
      </w:pPr>
      <w:r>
        <w:t xml:space="preserve">How accurate are your estimates?</w:t>
      </w:r>
    </w:p>
    <w:p>
      <w:pPr>
        <w:numPr>
          <w:ilvl w:val="0"/>
          <w:numId w:val="1001"/>
        </w:numPr>
      </w:pPr>
      <w:r>
        <w:t xml:space="preserve">For each estimate, what is the largest possible percent error?</w:t>
      </w:r>
    </w:p>
    <w:bookmarkEnd w:id="24"/>
    <w:bookmarkEnd w:id="25"/>
    <w:bookmarkStart w:id="30" w:name="how-long-are-these-floor-boards-optional"/>
    <w:p>
      <w:pPr>
        <w:pStyle w:val="Heading3"/>
      </w:pPr>
      <w:r>
        <w:t xml:space="preserve">2 How Long Are These Floor Boards?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wood floor is made by laying multiple boards end to end. Each board is measured with a maximum percent error of 5%. What is the maximum percent error for the total length of the floor?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2022-12-15T04:01:12Z</dcterms:created>
  <dcterms:modified xsi:type="dcterms:W3CDTF">2022-12-15T04:01:12Z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uQYF3i9LorNGFRPKg8I9KbbNAe45G7WfRGlg+M39xkhaSP+ZQ2gtZ06GuUdSxLzsiv1JQmSCzUhRdaYfWpCQ4A==</vt:lpwstr>
  </property>
</Properties>
</file>