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Pon en la mesa 4 objetos diferentes del salón.</w:t>
      </w:r>
    </w:p>
    <w:p>
      <w:pPr>
        <w:numPr>
          <w:ilvl w:val="0"/>
          <w:numId w:val="1000"/>
        </w:numPr>
      </w:pPr>
      <w:r>
        <w:t xml:space="preserve">Descríbele uno de los objetos a tu pareja.</w:t>
      </w:r>
      <w:r>
        <w:br/>
      </w:r>
      <w:r>
        <w:t xml:space="preserve">Tu pareja adivina el objeto.</w:t>
      </w:r>
    </w:p>
    <w:p>
      <w:pPr>
        <w:numPr>
          <w:ilvl w:val="0"/>
          <w:numId w:val="1000"/>
        </w:numPr>
      </w:pPr>
      <w:r>
        <w:t xml:space="preserve">Después, adivina el objeto que tu pareja describa.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2"/>
        </w:numPr>
        <w:pStyle w:val="Compact"/>
      </w:pPr>
      <w:r>
        <w:t xml:space="preserve">Construye una torre con figuras sólidas.</w:t>
      </w:r>
    </w:p>
    <w:p>
      <w:pPr>
        <w:numPr>
          <w:ilvl w:val="1"/>
          <w:numId w:val="1002"/>
        </w:numPr>
        <w:pStyle w:val="Compact"/>
      </w:pPr>
      <w:r>
        <w:t xml:space="preserve">¿Puedes construir una torre con 10 figuras sólidas?</w:t>
      </w:r>
    </w:p>
    <w:p>
      <w:pPr>
        <w:numPr>
          <w:ilvl w:val="1"/>
          <w:numId w:val="1002"/>
        </w:numPr>
        <w:pStyle w:val="Compact"/>
      </w:pPr>
      <w:r>
        <w:t xml:space="preserve">¿Puedes construir una torre con 20 figuras sólidas?</w:t>
      </w:r>
    </w:p>
    <w:p>
      <w:pPr>
        <w:numPr>
          <w:ilvl w:val="1"/>
          <w:numId w:val="1002"/>
        </w:numPr>
        <w:pStyle w:val="Compact"/>
      </w:pPr>
      <w:r>
        <w:t xml:space="preserve">¿Qué estrategias usaste para decidir cuáles figuras sólidas usar y dónde ponerlas?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un objeto del salón, pero no le cuentes a tu pareja cuál objeto escogiste.</w:t>
      </w:r>
    </w:p>
    <w:p>
      <w:pPr>
        <w:numPr>
          <w:ilvl w:val="0"/>
          <w:numId w:val="1000"/>
        </w:numPr>
      </w:pPr>
      <w:r>
        <w:t xml:space="preserve">Dale pistas a tu pareja sobre el objeto hasta que lo adivine.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3"/>
        </w:numPr>
      </w:pPr>
      <w:r>
        <w:t xml:space="preserve">¿Puedes encontrar un objeto en el salón que cumpla con esta descripción?</w:t>
      </w:r>
    </w:p>
    <w:p>
      <w:pPr>
        <w:numPr>
          <w:ilvl w:val="2"/>
          <w:numId w:val="1004"/>
        </w:numPr>
        <w:pStyle w:val="Compact"/>
      </w:pPr>
      <w:r>
        <w:t xml:space="preserve">No soy plano.</w:t>
      </w:r>
    </w:p>
    <w:p>
      <w:pPr>
        <w:numPr>
          <w:ilvl w:val="2"/>
          <w:numId w:val="1004"/>
        </w:numPr>
        <w:pStyle w:val="Compact"/>
      </w:pPr>
      <w:r>
        <w:t xml:space="preserve">Soy pesado.</w:t>
      </w:r>
    </w:p>
    <w:p>
      <w:pPr>
        <w:numPr>
          <w:ilvl w:val="2"/>
          <w:numId w:val="1004"/>
        </w:numPr>
        <w:pStyle w:val="Compact"/>
      </w:pPr>
      <w:r>
        <w:t xml:space="preserve">Puedes ver algunos rectángulos en mí.</w:t>
      </w:r>
    </w:p>
    <w:p>
      <w:pPr>
        <w:numPr>
          <w:ilvl w:val="1"/>
          <w:numId w:val="1000"/>
        </w:numPr>
      </w:pPr>
      <w:r>
        <w:t xml:space="preserve">¿Puedes encontrar más de un objeto?</w:t>
      </w:r>
    </w:p>
    <w:p>
      <w:pPr>
        <w:numPr>
          <w:ilvl w:val="1"/>
          <w:numId w:val="1003"/>
        </w:numPr>
      </w:pPr>
      <w:r>
        <w:t xml:space="preserve">¿Puedes encontrar un objeto en el salón que cumpla con esta descripción?</w:t>
      </w:r>
    </w:p>
    <w:p>
      <w:pPr>
        <w:numPr>
          <w:ilvl w:val="2"/>
          <w:numId w:val="1005"/>
        </w:numPr>
        <w:pStyle w:val="Compact"/>
      </w:pPr>
      <w:r>
        <w:t xml:space="preserve">Soy plano.</w:t>
      </w:r>
    </w:p>
    <w:p>
      <w:pPr>
        <w:numPr>
          <w:ilvl w:val="2"/>
          <w:numId w:val="1005"/>
        </w:numPr>
        <w:pStyle w:val="Compact"/>
      </w:pPr>
      <w:r>
        <w:t xml:space="preserve">Tengo muchos colores y figuras diferentes.</w:t>
      </w:r>
    </w:p>
    <w:p>
      <w:pPr>
        <w:numPr>
          <w:ilvl w:val="2"/>
          <w:numId w:val="1005"/>
        </w:numPr>
        <w:pStyle w:val="Compact"/>
      </w:pPr>
      <w:r>
        <w:t xml:space="preserve">Tengo algunos rectángulos.</w:t>
      </w:r>
    </w:p>
    <w:p>
      <w:pPr>
        <w:numPr>
          <w:ilvl w:val="1"/>
          <w:numId w:val="1000"/>
        </w:numPr>
      </w:pPr>
      <w:r>
        <w:t xml:space="preserve">¿Puedes encontrar más de un objeto?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6"/>
        </w:numPr>
      </w:pPr>
      <w:r>
        <w:t xml:space="preserve">Cuenta separando 18 cubos encajables. Es decir, cuenta los cubos mientras los vas separando del grupo.</w:t>
      </w:r>
    </w:p>
    <w:p>
      <w:pPr>
        <w:numPr>
          <w:ilvl w:val="1"/>
          <w:numId w:val="1000"/>
        </w:numPr>
      </w:pPr>
      <w:r>
        <w:t xml:space="preserve">¿Puedes construir una caja con tus cubos?</w:t>
      </w:r>
    </w:p>
    <w:p>
      <w:pPr>
        <w:numPr>
          <w:ilvl w:val="1"/>
          <w:numId w:val="1006"/>
        </w:numPr>
      </w:pPr>
      <w:r>
        <w:t xml:space="preserve">Cuenta separando 20 cubos encajables.</w:t>
      </w:r>
    </w:p>
    <w:p>
      <w:pPr>
        <w:numPr>
          <w:ilvl w:val="1"/>
          <w:numId w:val="1000"/>
        </w:numPr>
      </w:pPr>
      <w:r>
        <w:t xml:space="preserve">¿Puedes construir una caja con tus cubos?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2022-12-14T22:48:01Z</dcterms:created>
  <dcterms:modified xsi:type="dcterms:W3CDTF">2022-12-14T22:48:01Z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gOoneNml+Q4OtlJ979q5p9b8xkcJVsfE6z/AB2Au5ryk7mIhtS0BU8tS8WO+vpXP7xS/wR3cmt9utSV3FCHl4Q==</vt:lpwstr>
  </property>
</Properties>
</file>