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Rectangle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measures 12 cm by 3 cm. Rectangle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a scaled copy of Rectangle</w:t>
      </w:r>
      <w:r>
        <w:t xml:space="preserve"> </w:t>
      </w:r>
      <m:oMath>
        <m:r>
          <m:t>A</m:t>
        </m:r>
      </m:oMath>
      <w:r>
        <w:t xml:space="preserve">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measurement pairs that could be the dimensions of Rectangle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6 cm by 1.5 cm</w:t>
      </w:r>
    </w:p>
    <w:p>
      <w:pPr>
        <w:numPr>
          <w:ilvl w:val="1"/>
          <w:numId w:val="1002"/>
        </w:numPr>
      </w:pPr>
      <w:r>
        <w:t xml:space="preserve">10 cm by 2 cm</w:t>
      </w:r>
    </w:p>
    <w:p>
      <w:pPr>
        <w:numPr>
          <w:ilvl w:val="1"/>
          <w:numId w:val="1002"/>
        </w:numPr>
      </w:pPr>
      <w:r>
        <w:t xml:space="preserve">13 cm by 4 cm</w:t>
      </w:r>
    </w:p>
    <w:p>
      <w:pPr>
        <w:numPr>
          <w:ilvl w:val="1"/>
          <w:numId w:val="1002"/>
        </w:numPr>
      </w:pPr>
      <w:r>
        <w:t xml:space="preserve">18 cm by 4.5 cm</w:t>
      </w:r>
    </w:p>
    <w:p>
      <w:pPr>
        <w:numPr>
          <w:ilvl w:val="1"/>
          <w:numId w:val="1002"/>
        </w:numPr>
      </w:pPr>
      <w:r>
        <w:t xml:space="preserve">80 cm by 20 cm</w:t>
      </w:r>
    </w:p>
    <w:p>
      <w:pPr>
        <w:numPr>
          <w:ilvl w:val="0"/>
          <w:numId w:val="1001"/>
        </w:numPr>
      </w:pPr>
      <w:r>
        <w:t xml:space="preserve">Rectangle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has length 12 and width 8. Rectangle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has length 15 and width 10. Rectangle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has length 30 and width 15.</w:t>
      </w:r>
    </w:p>
    <w:p>
      <w:pPr>
        <w:numPr>
          <w:ilvl w:val="1"/>
          <w:numId w:val="1003"/>
        </w:numPr>
        <w:pStyle w:val="Compact"/>
      </w:pPr>
      <w:r>
        <w:t xml:space="preserve">Is Rectangle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 scaled copy of Rectangle</w:t>
      </w:r>
      <w:r>
        <w:t xml:space="preserve"> </w:t>
      </w:r>
      <m:oMath>
        <m:r>
          <m:t>B</m:t>
        </m:r>
      </m:oMath>
      <w:r>
        <w:t xml:space="preserve">? If so, what is the scale factor?</w:t>
      </w:r>
    </w:p>
    <w:p>
      <w:pPr>
        <w:numPr>
          <w:ilvl w:val="1"/>
          <w:numId w:val="1003"/>
        </w:numPr>
        <w:pStyle w:val="Compact"/>
      </w:pPr>
      <w:r>
        <w:t xml:space="preserve">Is Rectangle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 scaled copy of Rectangle</w:t>
      </w:r>
      <w:r>
        <w:t xml:space="preserve"> </w:t>
      </w:r>
      <m:oMath>
        <m:r>
          <m:t>A</m:t>
        </m:r>
      </m:oMath>
      <w:r>
        <w:t xml:space="preserve">? If so, what is the scale factor?</w:t>
      </w:r>
    </w:p>
    <w:p>
      <w:pPr>
        <w:numPr>
          <w:ilvl w:val="1"/>
          <w:numId w:val="1003"/>
        </w:numPr>
      </w:pPr>
      <w:r>
        <w:t xml:space="preserve">Explain how you know that Rectangle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 scaled copy of Rectangle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Is Rectangle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 scaled copy of Rectangle</w:t>
      </w:r>
      <w:r>
        <w:t xml:space="preserve"> </w:t>
      </w:r>
      <m:oMath>
        <m:r>
          <m:t>C</m:t>
        </m:r>
      </m:oMath>
      <w:r>
        <w:t xml:space="preserve">? If so, what is the scale factor?</w:t>
      </w:r>
    </w:p>
    <w:p>
      <w:pPr>
        <w:numPr>
          <w:ilvl w:val="0"/>
          <w:numId w:val="1001"/>
        </w:numPr>
      </w:pPr>
      <w:r>
        <w:t xml:space="preserve">Here are three polygons.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54541" cy="1354779"/>
            <wp:effectExtent b="0" l="0" r="0" t="0"/>
            <wp:docPr descr="Image of three polygons, A, B and C. A is a right triangle, B is a polygon and C is a parallelogram." title="" id="22" name="Picture"/>
            <a:graphic>
              <a:graphicData uri="http://schemas.openxmlformats.org/drawingml/2006/picture">
                <pic:pic>
                  <pic:nvPicPr>
                    <pic:cNvPr descr="/app/tmp/embedder-1671073272.55494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541" cy="13547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Draw a scaled copy of Polygon A with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Draw a scaled copy of Polygon B with scale factor 2.</w:t>
      </w:r>
    </w:p>
    <w:p>
      <w:pPr>
        <w:numPr>
          <w:ilvl w:val="1"/>
          <w:numId w:val="1004"/>
        </w:numPr>
      </w:pPr>
      <w:r>
        <w:t xml:space="preserve">Draw a scaled copy of Polygon C with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the picture lines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are parallel. Find the measures of the following angles.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4161" cy="1847149"/>
            <wp:effectExtent b="0" l="0" r="0" t="0"/>
            <wp:docPr descr="Three lines in a plane. " title="" id="25" name="Picture"/>
            <a:graphic>
              <a:graphicData uri="http://schemas.openxmlformats.org/drawingml/2006/picture">
                <pic:pic>
                  <pic:nvPicPr>
                    <pic:cNvPr descr="/app/tmp/embedder-1671073272.594321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61" cy="18471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m:oMath>
        <m:r>
          <m:rPr>
            <m:sty m:val="p"/>
          </m:rPr>
          <m:t>∠</m:t>
        </m:r>
        <m:r>
          <m:t>B</m:t>
        </m:r>
        <m:r>
          <m:t>C</m:t>
        </m:r>
        <m:r>
          <m:t>D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sty m:val="p"/>
          </m:rPr>
          <m:t>∠</m:t>
        </m:r>
        <m:r>
          <m:t>E</m:t>
        </m:r>
        <m:r>
          <m:t>C</m:t>
        </m:r>
        <m:r>
          <m:t>F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sty m:val="p"/>
          </m:rPr>
          <m:t>∠</m:t>
        </m:r>
        <m:r>
          <m:t>D</m:t>
        </m:r>
        <m:r>
          <m:t>C</m:t>
        </m:r>
        <m:r>
          <m:t>F</m:t>
        </m:r>
      </m:oMath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numPr>
          <w:ilvl w:val="0"/>
          <w:numId w:val="1001"/>
        </w:numPr>
      </w:pPr>
      <w:r>
        <w:t xml:space="preserve">Which of these sets of angle measures could be the three angles in a triangle?</w:t>
      </w:r>
    </w:p>
    <w:p>
      <w:pPr>
        <w:numPr>
          <w:ilvl w:val="1"/>
          <w:numId w:val="1006"/>
        </w:numPr>
      </w:pPr>
      <m:oMath>
        <m:sSup>
          <m:e>
            <m:r>
              <m:t>40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50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6"/>
        </w:numPr>
      </w:pPr>
      <m:oMath>
        <m:sSup>
          <m:e>
            <m:r>
              <m:t>50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70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6"/>
        </w:numPr>
      </w:pP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70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80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6"/>
        </w:numPr>
      </w:pPr>
      <m:oMath>
        <m:sSup>
          <m:e>
            <m:r>
              <m:t>70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1, Lesson 13.)</w:t>
      </w:r>
    </w:p>
    <w:p>
      <w:pPr>
        <w:numPr>
          <w:ilvl w:val="0"/>
          <w:numId w:val="1001"/>
        </w:numPr>
      </w:pPr>
      <w:r>
        <w:t xml:space="preserve">Quadrilateral A has side lengths 3, 6, 6, and 9. Quadrilateral B is a scaled copy of A with a shortest side length equal to 2. Jada says, “Since the side lengths go down by 1 in this scaling, the perimeter goes down by 4 in total.” Do you agree with Jada? Explain your reasoning.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2022-12-15T03:01:13Z</dcterms:created>
  <dcterms:modified xsi:type="dcterms:W3CDTF">2022-12-15T03:01:13Z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PFsjT0avw8e5uOIScSc3/6Kfn2Ne7wlvbULrbzlOCQzfFdkIKoxME7ErSJ+gIbY6nq/XzwN2cbh4Xi2IriNfpA==</vt:lpwstr>
  </property>
</Properties>
</file>