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bf049cf2ec133f804a3d25ece0410cc7060ec9"/>
    <w:p>
      <w:pPr>
        <w:pStyle w:val="Heading1"/>
      </w:pPr>
      <w:r>
        <w:t xml:space="preserve">Lesson 2: Encontremos el sumando desconocido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2.NBT.B.5, 2.NBT.B.9</w:t>
            </w:r>
          </w:p>
        </w:tc>
      </w:tr>
      <w:tr>
        <w:tc>
          <w:tcPr/>
          <w:p>
            <w:pPr>
              <w:pStyle w:val="Compact"/>
              <w:jc w:val="left"/>
            </w:pPr>
            <w:r>
              <w:t xml:space="preserve">Building Towards</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their methods using place value understanding.</w:t>
      </w:r>
    </w:p>
    <w:p>
      <w:pPr>
        <w:numPr>
          <w:ilvl w:val="0"/>
          <w:numId w:val="1001"/>
        </w:numPr>
        <w:pStyle w:val="Compact"/>
      </w:pPr>
      <w:r>
        <w:t xml:space="preserve">Find the unknown addend in equations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valores que hagan que las ecuaciones sean verdaderas.</w:t>
      </w:r>
    </w:p>
    <w:bookmarkEnd w:id="25"/>
    <w:bookmarkStart w:id="26" w:name="lesson-purpose"/>
    <w:p>
      <w:pPr>
        <w:pStyle w:val="Heading3"/>
      </w:pPr>
      <w:r>
        <w:t xml:space="preserve">Lesson Purpose</w:t>
      </w:r>
    </w:p>
    <w:p>
      <w:pPr>
        <w:pStyle w:val="FirstParagraph"/>
      </w:pPr>
      <w:r>
        <w:t xml:space="preserve">The purpose of this lesson is for students to find the value of unknown addends by adding or subtracting within 100. </w:t>
      </w:r>
    </w:p>
    <w:p>
      <w:pPr>
        <w:pStyle w:val="BodyText"/>
      </w:pPr>
      <w:r>
        <w:t xml:space="preserve">In a previous lesson, students added and subtracted within 100 without composing or decomposing a ten to solve Compare problems. </w:t>
      </w:r>
      <w:r>
        <w:t xml:space="preserve">In this lesson, students add or subtract within 100 without composing or decomposing a ten and share the methods they use to find unknown addends. During each synthesis, students share methods based on place value and discuss the relationship between addition and subtraction. </w:t>
      </w:r>
    </w:p>
    <w:p>
      <w:pPr>
        <w:pStyle w:val="BodyText"/>
      </w:pPr>
      <w:r>
        <w:t xml:space="preserve">This lesson also serves the purpose of introducing base-ten blocks as a math tool that can be used to represent larger numbers and computation methods based on place value. Throughout the lesson, students have opportunities to describe the usefulness of this new tool in comparison to connecting cubes and other representations they may use to find unknown values (MP5).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sumando desconocido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4"/>
    <w:bookmarkStart w:id="45" w:name="student-facing-task-statement"/>
    <w:p>
      <w:pPr>
        <w:pStyle w:val="Heading3"/>
      </w:pPr>
      <w:r>
        <w:t xml:space="preserve">Student-facing Task Statement</w:t>
      </w:r>
    </w:p>
    <w:p>
      <w:pPr>
        <w:pStyle w:val="FirstParagraph"/>
      </w:pPr>
      <w:r>
        <w:t xml:space="preserve">Encuentra el número que hace que la ecuación sea verdadera. Muestra cómo pensaste.</w:t>
      </w:r>
      <w:r>
        <w:br/>
      </w:r>
      <w:r>
        <w:t xml:space="preserve">Usa bloques o cubos si te ayuda.</w:t>
      </w:r>
    </w:p>
    <w:p>
      <w:pPr>
        <w:pStyle w:val="BodyText"/>
      </w:pPr>
      <m:oMath>
        <m:r>
          <m:t>36</m:t>
        </m:r>
        <m:r>
          <m:rPr>
            <m:sty m:val="p"/>
          </m:rPr>
          <m:t>+</m:t>
        </m:r>
        <m:limLow>
          <m:e>
            <m:phant>
              <m:phantPr>
                <m:show m:val="0"/>
              </m:phantPr>
              <m:e>
                <m:r>
                  <m:t> </m:t>
                </m:r>
              </m:e>
            </m:phant>
          </m:e>
          <m:lim>
            <m:r>
              <m:rPr>
                <m:sty m:val="p"/>
              </m:rPr>
              <m:t>_</m:t>
            </m:r>
          </m:lim>
        </m:limLow>
        <m:r>
          <m:rPr>
            <m:sty m:val="p"/>
          </m:rPr>
          <m:t>=</m:t>
        </m:r>
        <m:r>
          <m:t>78</m:t>
        </m:r>
      </m:oMath>
    </w:p>
    <w:bookmarkEnd w:id="45"/>
    <w:bookmarkStart w:id="46" w:name="student-responses"/>
    <w:p>
      <w:pPr>
        <w:pStyle w:val="Heading3"/>
      </w:pPr>
      <w:r>
        <w:t xml:space="preserve">Student Responses</w:t>
      </w:r>
    </w:p>
    <w:p>
      <w:pPr>
        <w:pStyle w:val="FirstParagraph"/>
      </w:pPr>
      <w:r>
        <w:t xml:space="preserve">42. Sample responses:</w:t>
      </w:r>
    </w:p>
    <w:p>
      <w:pPr>
        <w:numPr>
          <w:ilvl w:val="0"/>
          <w:numId w:val="1006"/>
        </w:numPr>
        <w:pStyle w:val="Compact"/>
      </w:pPr>
      <w:r>
        <w:t xml:space="preserve">Students draw 3 tens and 6 ones to show 36 and draw 4 tens and 2 ones to show adding 42. Students label to show the unknown value was 42 and that they have a total of 78.</w:t>
      </w:r>
    </w:p>
    <w:p>
      <w:pPr>
        <w:numPr>
          <w:ilvl w:val="0"/>
          <w:numId w:val="1006"/>
        </w:numPr>
      </w:pPr>
      <m:oMath>
        <m:r>
          <m:t>70</m:t>
        </m:r>
        <m:r>
          <m:rPr>
            <m:sty m:val="p"/>
          </m:rPr>
          <m:t>−</m:t>
        </m:r>
        <m:r>
          <m:t>30</m:t>
        </m:r>
        <m:r>
          <m:rPr>
            <m:sty m:val="p"/>
          </m:rPr>
          <m:t>=</m:t>
        </m:r>
        <m:r>
          <m:t>40</m:t>
        </m:r>
      </m:oMath>
    </w:p>
    <w:p>
      <w:pPr>
        <w:numPr>
          <w:ilvl w:val="0"/>
          <w:numId w:val="1000"/>
        </w:numPr>
      </w:pPr>
      <m:oMath>
        <m:r>
          <m:t>8</m:t>
        </m:r>
        <m:r>
          <m:rPr>
            <m:sty m:val="p"/>
          </m:rPr>
          <m:t>−</m:t>
        </m:r>
        <m:r>
          <m:t>6</m:t>
        </m:r>
        <m:r>
          <m:rPr>
            <m:sty m:val="p"/>
          </m:rPr>
          <m:t>=</m:t>
        </m:r>
        <m:r>
          <m:t>2</m:t>
        </m:r>
      </m:oMath>
    </w:p>
    <w:p>
      <w:pPr>
        <w:numPr>
          <w:ilvl w:val="0"/>
          <w:numId w:val="1000"/>
        </w:numPr>
      </w:pPr>
      <m:oMath>
        <m:r>
          <m:t>40</m:t>
        </m:r>
        <m:r>
          <m:rPr>
            <m:sty m:val="p"/>
          </m:rPr>
          <m:t>+</m:t>
        </m:r>
        <m:r>
          <m:t>2</m:t>
        </m:r>
        <m:r>
          <m:rPr>
            <m:sty m:val="p"/>
          </m:rPr>
          <m:t>=</m:t>
        </m:r>
        <m:r>
          <m:t>42</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2022-12-14T23:22:33Z</dcterms:created>
  <dcterms:modified xsi:type="dcterms:W3CDTF">2022-12-14T23:22:33Z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i5gVlYvBy1xVg7bPNwFmHSLF6chxCGqndcs2li8EsGavnFDM50kzAZBnFdFmZUp1Gy2QTmWCN7zwQdPmWwuzOw==</vt:lpwstr>
  </property>
</Properties>
</file>