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4.png" ContentType="image/png"/>
  <Override PartName="/word/media/rId2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4-practice-problems"/>
    <w:p>
      <w:pPr>
        <w:pStyle w:val="Heading3"/>
      </w:pPr>
      <w:r>
        <w:t xml:space="preserve">Lesson 14 Practice Problems</w:t>
      </w:r>
    </w:p>
    <w:bookmarkEnd w:id="20"/>
    <w:p>
      <w:pPr>
        <w:numPr>
          <w:ilvl w:val="0"/>
          <w:numId w:val="1001"/>
        </w:numPr>
      </w:pPr>
      <w:r>
        <w:t xml:space="preserve">Clare is using little wooden cubes with edge length</w:t>
      </w:r>
      <w:r>
        <w:t xml:space="preserve"> </w:t>
      </w:r>
      <m:oMath>
        <m:f>
          <m:fPr>
            <m:type m:val="bar"/>
          </m:fPr>
          <m:num>
            <m:r>
              <m:t>1</m:t>
            </m:r>
          </m:num>
          <m:den>
            <m:r>
              <m:t>2</m:t>
            </m:r>
          </m:den>
        </m:f>
      </m:oMath>
      <w:r>
        <w:t xml:space="preserve"> </w:t>
      </w:r>
      <w:r>
        <w:t xml:space="preserve">inch to build a larger cube that has edge length 4 inches. How many little cubes does she need? Explain your reasoning.</w:t>
      </w:r>
    </w:p>
    <w:p>
      <w:pPr>
        <w:numPr>
          <w:ilvl w:val="0"/>
          <w:numId w:val="1001"/>
        </w:numPr>
      </w:pPr>
      <w:r>
        <w:t xml:space="preserve">The triangle has an area of</w:t>
      </w:r>
      <w:r>
        <w:t xml:space="preserve"> </w:t>
      </w:r>
      <m:oMath>
        <m:r>
          <m:t>7</m:t>
        </m:r>
        <m:f>
          <m:fPr>
            <m:type m:val="bar"/>
          </m:fPr>
          <m:num>
            <m:r>
              <m:t>7</m:t>
            </m:r>
          </m:num>
          <m:den>
            <m:r>
              <m:t>8</m:t>
            </m:r>
          </m:den>
        </m:f>
      </m:oMath>
      <w:r>
        <w:t xml:space="preserve"> </w:t>
      </w:r>
      <w:r>
        <w:t xml:space="preserve">cm</w:t>
      </w:r>
      <w:r>
        <w:rPr>
          <w:vertAlign w:val="superscript"/>
        </w:rPr>
        <w:t xml:space="preserve">2</w:t>
      </w:r>
      <w:r>
        <w:t xml:space="preserve"> </w:t>
      </w:r>
      <w:r>
        <w:t xml:space="preserve">and a base of</w:t>
      </w:r>
      <w:r>
        <w:t xml:space="preserve"> </w:t>
      </w:r>
      <m:oMath>
        <m:r>
          <m:t>5</m:t>
        </m:r>
        <m:f>
          <m:fPr>
            <m:type m:val="bar"/>
          </m:fPr>
          <m:num>
            <m:r>
              <m:t>1</m:t>
            </m:r>
          </m:num>
          <m:den>
            <m:r>
              <m:t>4</m:t>
            </m:r>
          </m:den>
        </m:f>
      </m:oMath>
      <w:r>
        <w:t xml:space="preserve"> </w:t>
      </w:r>
      <w:r>
        <w:t xml:space="preserve">cm.</w:t>
      </w:r>
    </w:p>
    <w:p>
      <w:pPr>
        <w:numPr>
          <w:ilvl w:val="0"/>
          <w:numId w:val="1000"/>
        </w:numPr>
      </w:pPr>
      <w:r>
        <w:t xml:space="preserve">What is the length of</w:t>
      </w:r>
      <w:r>
        <w:t xml:space="preserve"> </w:t>
      </w:r>
      <m:oMath>
        <m:r>
          <m:t>h</m:t>
        </m:r>
      </m:oMath>
      <w:r>
        <w:t xml:space="preserve">? Explain your reasoning.</w:t>
      </w:r>
    </w:p>
    <w:p>
      <w:pPr>
        <w:numPr>
          <w:ilvl w:val="0"/>
          <w:numId w:val="1000"/>
        </w:numPr>
        <w:pStyle w:val="Compact"/>
      </w:pPr>
      <w:r>
        <w:drawing>
          <wp:inline>
            <wp:extent cx="1834916" cy="1076484"/>
            <wp:effectExtent b="0" l="0" r="0" t="0"/>
            <wp:docPr descr="A triangle. " title="" id="22" name="Picture"/>
            <a:graphic>
              <a:graphicData uri="http://schemas.openxmlformats.org/drawingml/2006/picture">
                <pic:pic>
                  <pic:nvPicPr>
                    <pic:cNvPr descr="/app/tmp/embedder-1671032721.0592062.png" id="23" name="Picture"/>
                    <pic:cNvPicPr>
                      <a:picLocks noChangeArrowheads="1" noChangeAspect="1"/>
                    </pic:cNvPicPr>
                  </pic:nvPicPr>
                  <pic:blipFill>
                    <a:blip r:embed="rId21"/>
                    <a:stretch>
                      <a:fillRect/>
                    </a:stretch>
                  </pic:blipFill>
                  <pic:spPr bwMode="auto">
                    <a:xfrm>
                      <a:off x="0" y="0"/>
                      <a:ext cx="1834916" cy="1076484"/>
                    </a:xfrm>
                    <a:prstGeom prst="rect">
                      <a:avLst/>
                    </a:prstGeom>
                    <a:noFill/>
                    <a:ln w="9525">
                      <a:noFill/>
                      <a:headEnd/>
                      <a:tailEnd/>
                    </a:ln>
                  </pic:spPr>
                </pic:pic>
              </a:graphicData>
            </a:graphic>
          </wp:inline>
        </w:drawing>
      </w:r>
    </w:p>
    <w:p>
      <w:pPr>
        <w:numPr>
          <w:ilvl w:val="0"/>
          <w:numId w:val="1001"/>
        </w:numPr>
        <w:pStyle w:val="Compact"/>
      </w:pPr>
    </w:p>
    <w:p>
      <w:pPr>
        <w:numPr>
          <w:ilvl w:val="1"/>
          <w:numId w:val="1002"/>
        </w:numPr>
      </w:pPr>
      <w:r>
        <w:t xml:space="preserve">Which expression can be used to find how many cubes with edge length of</w:t>
      </w:r>
      <w:r>
        <w:t xml:space="preserve"> </w:t>
      </w:r>
      <m:oMath>
        <m:f>
          <m:fPr>
            <m:type m:val="bar"/>
          </m:fPr>
          <m:num>
            <m:r>
              <m:t>1</m:t>
            </m:r>
          </m:num>
          <m:den>
            <m:r>
              <m:t>3</m:t>
            </m:r>
          </m:den>
        </m:f>
      </m:oMath>
      <w:r>
        <w:t xml:space="preserve"> </w:t>
      </w:r>
      <w:r>
        <w:t xml:space="preserve">unit fit in a prism that is 5 units by 5 units by 8 units? Explain or show your reasoning.</w:t>
      </w:r>
    </w:p>
    <w:p>
      <w:pPr>
        <w:numPr>
          <w:ilvl w:val="2"/>
          <w:numId w:val="1003"/>
        </w:numPr>
      </w:pPr>
      <m:oMath>
        <m:d>
          <m:dPr>
            <m:begChr m:val="("/>
            <m:endChr m:val=")"/>
            <m:sepChr m:val=""/>
            <m:grow/>
          </m:dPr>
          <m:e>
            <m:r>
              <m:t>5</m:t>
            </m:r>
            <m:r>
              <m:rPr>
                <m:sty m:val="p"/>
              </m:rPr>
              <m:t>⋅</m:t>
            </m:r>
            <m:f>
              <m:fPr>
                <m:type m:val="bar"/>
              </m:fPr>
              <m:num>
                <m:r>
                  <m:t>1</m:t>
                </m:r>
              </m:num>
              <m:den>
                <m:r>
                  <m:t>3</m:t>
                </m:r>
              </m:den>
            </m:f>
          </m:e>
        </m:d>
        <m:r>
          <m:rPr>
            <m:sty m:val="p"/>
          </m:rPr>
          <m:t>⋅</m:t>
        </m:r>
        <m:d>
          <m:dPr>
            <m:begChr m:val="("/>
            <m:endChr m:val=")"/>
            <m:sepChr m:val=""/>
            <m:grow/>
          </m:dPr>
          <m:e>
            <m:r>
              <m:t>5</m:t>
            </m:r>
            <m:r>
              <m:rPr>
                <m:sty m:val="p"/>
              </m:rPr>
              <m:t>⋅</m:t>
            </m:r>
            <m:f>
              <m:fPr>
                <m:type m:val="bar"/>
              </m:fPr>
              <m:num>
                <m:r>
                  <m:t>1</m:t>
                </m:r>
              </m:num>
              <m:den>
                <m:r>
                  <m:t>3</m:t>
                </m:r>
              </m:den>
            </m:f>
          </m:e>
        </m:d>
        <m:r>
          <m:rPr>
            <m:sty m:val="p"/>
          </m:rPr>
          <m:t>⋅</m:t>
        </m:r>
        <m:d>
          <m:dPr>
            <m:begChr m:val="("/>
            <m:endChr m:val=")"/>
            <m:sepChr m:val=""/>
            <m:grow/>
          </m:dPr>
          <m:e>
            <m:r>
              <m:t>8</m:t>
            </m:r>
            <m:r>
              <m:rPr>
                <m:sty m:val="p"/>
              </m:rPr>
              <m:t>⋅</m:t>
            </m:r>
            <m:f>
              <m:fPr>
                <m:type m:val="bar"/>
              </m:fPr>
              <m:num>
                <m:r>
                  <m:t>1</m:t>
                </m:r>
              </m:num>
              <m:den>
                <m:r>
                  <m:t>3</m:t>
                </m:r>
              </m:den>
            </m:f>
          </m:e>
        </m:d>
      </m:oMath>
    </w:p>
    <w:p>
      <w:pPr>
        <w:numPr>
          <w:ilvl w:val="2"/>
          <w:numId w:val="1003"/>
        </w:numPr>
      </w:pPr>
      <m:oMath>
        <m:r>
          <m:t>5</m:t>
        </m:r>
        <m:r>
          <m:rPr>
            <m:sty m:val="p"/>
          </m:rPr>
          <m:t>⋅</m:t>
        </m:r>
        <m:r>
          <m:t>5</m:t>
        </m:r>
        <m:r>
          <m:rPr>
            <m:sty m:val="p"/>
          </m:rPr>
          <m:t>⋅</m:t>
        </m:r>
        <m:r>
          <m:t>8</m:t>
        </m:r>
      </m:oMath>
    </w:p>
    <w:p>
      <w:pPr>
        <w:numPr>
          <w:ilvl w:val="2"/>
          <w:numId w:val="1003"/>
        </w:numPr>
      </w:pPr>
      <m:oMath>
        <m:d>
          <m:dPr>
            <m:begChr m:val="("/>
            <m:endChr m:val=")"/>
            <m:sepChr m:val=""/>
            <m:grow/>
          </m:dPr>
          <m:e>
            <m:r>
              <m:t>5</m:t>
            </m:r>
            <m:r>
              <m:rPr>
                <m:sty m:val="p"/>
              </m:rPr>
              <m:t>⋅</m:t>
            </m:r>
            <m:r>
              <m:t>3</m:t>
            </m:r>
          </m:e>
        </m:d>
        <m:r>
          <m:rPr>
            <m:sty m:val="p"/>
          </m:rPr>
          <m:t>⋅</m:t>
        </m:r>
        <m:d>
          <m:dPr>
            <m:begChr m:val="("/>
            <m:endChr m:val=")"/>
            <m:sepChr m:val=""/>
            <m:grow/>
          </m:dPr>
          <m:e>
            <m:r>
              <m:t>5</m:t>
            </m:r>
            <m:r>
              <m:rPr>
                <m:sty m:val="p"/>
              </m:rPr>
              <m:t>⋅</m:t>
            </m:r>
            <m:r>
              <m:t>3</m:t>
            </m:r>
          </m:e>
        </m:d>
        <m:r>
          <m:rPr>
            <m:sty m:val="p"/>
          </m:rPr>
          <m:t>⋅</m:t>
        </m:r>
        <m:d>
          <m:dPr>
            <m:begChr m:val="("/>
            <m:endChr m:val=")"/>
            <m:sepChr m:val=""/>
            <m:grow/>
          </m:dPr>
          <m:e>
            <m:r>
              <m:t>8</m:t>
            </m:r>
            <m:r>
              <m:rPr>
                <m:sty m:val="p"/>
              </m:rPr>
              <m:t>⋅</m:t>
            </m:r>
            <m:r>
              <m:t>3</m:t>
            </m:r>
          </m:e>
        </m:d>
      </m:oMath>
    </w:p>
    <w:p>
      <w:pPr>
        <w:numPr>
          <w:ilvl w:val="2"/>
          <w:numId w:val="1003"/>
        </w:numPr>
      </w:pPr>
      <m:oMath>
        <m:d>
          <m:dPr>
            <m:begChr m:val="("/>
            <m:endChr m:val=")"/>
            <m:sepChr m:val=""/>
            <m:grow/>
          </m:dPr>
          <m:e>
            <m:r>
              <m:t>5</m:t>
            </m:r>
            <m:r>
              <m:rPr>
                <m:sty m:val="p"/>
              </m:rPr>
              <m:t>⋅</m:t>
            </m:r>
            <m:r>
              <m:t>5</m:t>
            </m:r>
            <m:r>
              <m:rPr>
                <m:sty m:val="p"/>
              </m:rPr>
              <m:t>⋅</m:t>
            </m:r>
            <m:r>
              <m:t>8</m:t>
            </m:r>
          </m:e>
        </m:d>
        <m:r>
          <m:rPr>
            <m:sty m:val="p"/>
          </m:rPr>
          <m:t>⋅</m:t>
        </m:r>
        <m:d>
          <m:dPr>
            <m:begChr m:val="("/>
            <m:endChr m:val=")"/>
            <m:sepChr m:val=""/>
            <m:grow/>
          </m:dPr>
          <m:e>
            <m:f>
              <m:fPr>
                <m:type m:val="bar"/>
              </m:fPr>
              <m:num>
                <m:r>
                  <m:t>1</m:t>
                </m:r>
              </m:num>
              <m:den>
                <m:r>
                  <m:t>3</m:t>
                </m:r>
              </m:den>
            </m:f>
          </m:e>
        </m:d>
      </m:oMath>
    </w:p>
    <w:p>
      <w:pPr>
        <w:numPr>
          <w:ilvl w:val="1"/>
          <w:numId w:val="1002"/>
        </w:numPr>
      </w:pPr>
      <w:r>
        <w:t xml:space="preserve">Mai says that we can also find the answer by multiplying the edge lengths of the prism and then multiplying the result by 27. Do you agree with her? Explain your reasoning.</w:t>
      </w:r>
    </w:p>
    <w:p>
      <w:pPr>
        <w:numPr>
          <w:ilvl w:val="0"/>
          <w:numId w:val="1001"/>
        </w:numPr>
      </w:pPr>
      <w:r>
        <w:t xml:space="preserve">A builder is building a fence with</w:t>
      </w:r>
      <w:r>
        <w:t xml:space="preserve"> </w:t>
      </w:r>
      <m:oMath>
        <m:r>
          <m:t>6</m:t>
        </m:r>
        <m:f>
          <m:fPr>
            <m:type m:val="bar"/>
          </m:fPr>
          <m:num>
            <m:r>
              <m:t>1</m:t>
            </m:r>
          </m:num>
          <m:den>
            <m:r>
              <m:t>4</m:t>
            </m:r>
          </m:den>
        </m:f>
      </m:oMath>
      <w:r>
        <w:t xml:space="preserve">-inch-wide wooden boards, arranged side-by-side with no gaps or overlaps. How many boards are needed to build a fence that is 150 inches long? Show your reasoning.</w:t>
      </w:r>
    </w:p>
    <w:p>
      <w:pPr>
        <w:numPr>
          <w:ilvl w:val="0"/>
          <w:numId w:val="1000"/>
        </w:numPr>
      </w:pPr>
      <w:r>
        <w:t xml:space="preserve">(From Unit 4, Lesson 12.)</w:t>
      </w:r>
    </w:p>
    <w:p>
      <w:pPr>
        <w:numPr>
          <w:ilvl w:val="0"/>
          <w:numId w:val="1001"/>
        </w:numPr>
      </w:pPr>
      <w:r>
        <w:t xml:space="preserve">Find the value of each expression. Show your reasoning and check your answer.</w:t>
      </w:r>
    </w:p>
    <w:p>
      <w:pPr>
        <w:numPr>
          <w:ilvl w:val="1"/>
          <w:numId w:val="1004"/>
        </w:numPr>
        <w:pStyle w:val="Compact"/>
      </w:pPr>
      <m:oMath>
        <m:r>
          <m:t>2</m:t>
        </m:r>
        <m:f>
          <m:fPr>
            <m:type m:val="bar"/>
          </m:fPr>
          <m:num>
            <m:r>
              <m:t>1</m:t>
            </m:r>
          </m:num>
          <m:den>
            <m:r>
              <m:t>7</m:t>
            </m:r>
          </m:den>
        </m:f>
        <m:r>
          <m:rPr>
            <m:sty m:val="p"/>
          </m:rPr>
          <m:t>÷</m:t>
        </m:r>
        <m:f>
          <m:fPr>
            <m:type m:val="bar"/>
          </m:fPr>
          <m:num>
            <m:r>
              <m:t>2</m:t>
            </m:r>
          </m:num>
          <m:den>
            <m:r>
              <m:t>7</m:t>
            </m:r>
          </m:den>
        </m:f>
      </m:oMath>
    </w:p>
    <w:p>
      <w:pPr>
        <w:numPr>
          <w:ilvl w:val="1"/>
          <w:numId w:val="1004"/>
        </w:numPr>
        <w:pStyle w:val="Compact"/>
      </w:pPr>
      <m:oMath>
        <m:f>
          <m:fPr>
            <m:type m:val="bar"/>
          </m:fPr>
          <m:num>
            <m:r>
              <m:t>17</m:t>
            </m:r>
          </m:num>
          <m:den>
            <m:r>
              <m:t>20</m:t>
            </m:r>
          </m:den>
        </m:f>
        <m:r>
          <m:rPr>
            <m:sty m:val="p"/>
          </m:rPr>
          <m:t>÷</m:t>
        </m:r>
        <m:f>
          <m:fPr>
            <m:type m:val="bar"/>
          </m:fPr>
          <m:num>
            <m:r>
              <m:t>1</m:t>
            </m:r>
          </m:num>
          <m:den>
            <m:r>
              <m:t>4</m:t>
            </m:r>
          </m:den>
        </m:f>
      </m:oMath>
    </w:p>
    <w:p>
      <w:pPr>
        <w:numPr>
          <w:ilvl w:val="0"/>
          <w:numId w:val="1000"/>
        </w:numPr>
      </w:pPr>
      <w:r>
        <w:t xml:space="preserve">(From Unit 4, Lesson 12.)</w:t>
      </w:r>
    </w:p>
    <w:p>
      <w:pPr>
        <w:numPr>
          <w:ilvl w:val="0"/>
          <w:numId w:val="1001"/>
        </w:numPr>
      </w:pPr>
      <w:r>
        <w:t xml:space="preserve">Consider the problem: A bucket contains </w:t>
      </w:r>
      <m:oMath>
        <m:r>
          <m:t>11</m:t>
        </m:r>
        <m:f>
          <m:fPr>
            <m:type m:val="bar"/>
          </m:fPr>
          <m:num>
            <m:r>
              <m:t>2</m:t>
            </m:r>
          </m:num>
          <m:den>
            <m:r>
              <m:t>3</m:t>
            </m:r>
          </m:den>
        </m:f>
      </m:oMath>
      <w:r>
        <w:t xml:space="preserve"> </w:t>
      </w:r>
      <w:r>
        <w:t xml:space="preserve">gallons of water and is</w:t>
      </w:r>
      <w:r>
        <w:t xml:space="preserve"> </w:t>
      </w:r>
      <m:oMath>
        <m:f>
          <m:fPr>
            <m:type m:val="bar"/>
          </m:fPr>
          <m:num>
            <m:r>
              <m:t>5</m:t>
            </m:r>
          </m:num>
          <m:den>
            <m:r>
              <m:t>6</m:t>
            </m:r>
          </m:den>
        </m:f>
      </m:oMath>
      <w:r>
        <w:t xml:space="preserve"> </w:t>
      </w:r>
      <w:r>
        <w:t xml:space="preserve">full. How many gallons of water would be in a full bucket? </w:t>
      </w:r>
    </w:p>
    <w:p>
      <w:pPr>
        <w:numPr>
          <w:ilvl w:val="0"/>
          <w:numId w:val="1000"/>
        </w:numPr>
      </w:pPr>
      <w:r>
        <w:t xml:space="preserve">Write a multiplication and a division equation to represent the situation. Then, find the answer and show your reasoning.</w:t>
      </w:r>
    </w:p>
    <w:p>
      <w:pPr>
        <w:numPr>
          <w:ilvl w:val="0"/>
          <w:numId w:val="1000"/>
        </w:numPr>
      </w:pPr>
      <w:r>
        <w:t xml:space="preserve"> </w:t>
      </w:r>
    </w:p>
    <w:p>
      <w:pPr>
        <w:numPr>
          <w:ilvl w:val="0"/>
          <w:numId w:val="1000"/>
        </w:numPr>
      </w:pPr>
      <w:r>
        <w:t xml:space="preserve">(From Unit 4, Lesson 11.)</w:t>
      </w:r>
    </w:p>
    <w:p>
      <w:pPr>
        <w:numPr>
          <w:ilvl w:val="0"/>
          <w:numId w:val="1001"/>
        </w:numPr>
      </w:pPr>
      <w:r>
        <w:t xml:space="preserve">There are 80 kids in a gym. 75% are wearing socks. How many are</w:t>
      </w:r>
      <w:r>
        <w:t xml:space="preserve"> </w:t>
      </w:r>
      <w:r>
        <w:rPr>
          <w:iCs/>
          <w:i/>
        </w:rPr>
        <w:t xml:space="preserve">not</w:t>
      </w:r>
      <w:r>
        <w:t xml:space="preserve"> </w:t>
      </w:r>
      <w:r>
        <w:t xml:space="preserve">wearing socks? If you get stuck, consider using a tape diagram.</w:t>
      </w:r>
    </w:p>
    <w:p>
      <w:pPr>
        <w:numPr>
          <w:ilvl w:val="0"/>
          <w:numId w:val="1000"/>
        </w:numPr>
      </w:pPr>
      <w:r>
        <w:t xml:space="preserve">(From Unit 3, Lesson 12.)</w:t>
      </w:r>
    </w:p>
    <w:p>
      <w:pPr>
        <w:numPr>
          <w:ilvl w:val="0"/>
          <w:numId w:val="1001"/>
        </w:numPr>
        <w:pStyle w:val="Compact"/>
      </w:pPr>
    </w:p>
    <w:p>
      <w:pPr>
        <w:numPr>
          <w:ilvl w:val="1"/>
          <w:numId w:val="1005"/>
        </w:numPr>
      </w:pPr>
      <w:r>
        <w:t xml:space="preserve">Lin wants to save</w:t>
      </w:r>
      <w:r>
        <w:t xml:space="preserve"> </w:t>
      </w:r>
      <w:r>
        <w:t xml:space="preserve">$</w:t>
      </w:r>
      <w:r>
        <w:t xml:space="preserve">75 for a trip to the city. If she has saved</w:t>
      </w:r>
      <w:r>
        <w:t xml:space="preserve"> </w:t>
      </w:r>
      <w:r>
        <w:t xml:space="preserve">$</w:t>
      </w:r>
      <w:r>
        <w:t xml:space="preserve">37.50 so far, what percentage of her goal has she saved? What percentage remains?</w:t>
      </w:r>
    </w:p>
    <w:p>
      <w:pPr>
        <w:numPr>
          <w:ilvl w:val="1"/>
          <w:numId w:val="1005"/>
        </w:numPr>
        <w:pStyle w:val="Compact"/>
      </w:pPr>
      <w:r>
        <w:t xml:space="preserve">Noah wants to save</w:t>
      </w:r>
      <w:r>
        <w:t xml:space="preserve"> </w:t>
      </w:r>
      <w:r>
        <w:t xml:space="preserve">$</w:t>
      </w:r>
      <w:r>
        <w:t xml:space="preserve">60 so that he can purchase a concert ticket. If he has saved</w:t>
      </w:r>
      <w:r>
        <w:t xml:space="preserve"> </w:t>
      </w:r>
      <w:r>
        <w:t xml:space="preserve">$</w:t>
      </w:r>
      <w:r>
        <w:t xml:space="preserve">45 so far, what percentage of his goal has he saved? What percentage remains?</w:t>
      </w:r>
    </w:p>
    <w:p>
      <w:pPr>
        <w:numPr>
          <w:ilvl w:val="0"/>
          <w:numId w:val="1000"/>
        </w:numPr>
        <w:pStyle w:val="Compact"/>
      </w:pPr>
      <w:r>
        <w:t xml:space="preserve">(From Unit 3, Lesson 11.)</w:t>
      </w:r>
    </w:p>
    <w:p>
      <w:pPr>
        <w:pStyle w:val="FirstParagraph"/>
      </w:pPr>
      <w:r>
        <w:drawing>
          <wp:inline>
            <wp:extent cx="762000" cy="266700"/>
            <wp:effectExtent b="0" l="0" r="0" t="0"/>
            <wp:docPr descr="" title="" id="25" name="Picture"/>
            <a:graphic>
              <a:graphicData uri="http://schemas.openxmlformats.org/drawingml/2006/picture">
                <pic:pic>
                  <pic:nvPicPr>
                    <pic:cNvPr descr="/app/app/assets/images/export/ccby_logo_small.png" id="26" name="Picture"/>
                    <pic:cNvPicPr>
                      <a:picLocks noChangeArrowheads="1" noChangeAspect="1"/>
                    </pic:cNvPicPr>
                  </pic:nvPicPr>
                  <pic:blipFill>
                    <a:blip r:embed="rId2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4" Target="media/rId24.png"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2022-12-14T15:45:21Z</dcterms:created>
  <dcterms:modified xsi:type="dcterms:W3CDTF">2022-12-14T15:45:21Z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vxo4rjkSUfiReRHsKGRK+bAr6AnfzaByZVpWCPxN3IabHn33VZqppVSdsvJ5AGaRicORj8tH/Wng0LN4iELf2w==</vt:lpwstr>
  </property>
</Properties>
</file>