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6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8a7e8323792567d6bf42f1b1bedcbf5caa985"/>
    <w:p>
      <w:pPr>
        <w:pStyle w:val="Heading2"/>
      </w:pPr>
      <w:r>
        <w:t xml:space="preserve">Unit 2 Lesson 11: Connecting Equations to Graphs (Part 2)</w:t>
      </w:r>
    </w:p>
    <w:bookmarkEnd w:id="20"/>
    <w:bookmarkStart w:id="22" w:name="rewrite-these-warm-up"/>
    <w:p>
      <w:pPr>
        <w:pStyle w:val="Heading3"/>
      </w:pPr>
      <w:r>
        <w:t xml:space="preserve">1 Rewrite These!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Rewrite each quotient as a sum or a difference. 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r>
              <m:t>50</m:t>
            </m:r>
            <m:r>
              <m:t>x</m:t>
            </m:r>
          </m:num>
          <m:den>
            <m:r>
              <m:rPr>
                <m:nor/>
                <m:sty m:val="p"/>
              </m:rPr>
              <m:t>-</m:t>
            </m:r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10</m:t>
                </m:r>
              </m:e>
            </m:d>
          </m:num>
          <m:den>
            <m:r>
              <m:t>25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2</m:t>
            </m:r>
          </m:den>
        </m:f>
      </m:oMath>
    </w:p>
    <w:bookmarkEnd w:id="21"/>
    <w:bookmarkEnd w:id="22"/>
    <w:bookmarkStart w:id="30" w:name="graphs-of-two-equations"/>
    <w:p>
      <w:pPr>
        <w:pStyle w:val="Heading3"/>
      </w:pPr>
      <w:r>
        <w:t xml:space="preserve">2 Graphs of Two Equations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graphs that represent situations you have seen in earlier activities. </w:t>
      </w:r>
    </w:p>
    <w:p>
      <w:pPr>
        <w:pStyle w:val="BodyText"/>
      </w:pPr>
      <w:r>
        <w:drawing>
          <wp:inline>
            <wp:extent cx="3101403" cy="2478151"/>
            <wp:effectExtent b="0" l="0" r="0" t="0"/>
            <wp:docPr descr="Graph of a line. Vertical axis, amount in tank, gallons. Horizontal axis, time, minutes." title="" id="24" name="Picture"/>
            <a:graphic>
              <a:graphicData uri="http://schemas.openxmlformats.org/drawingml/2006/picture">
                <pic:pic>
                  <pic:nvPicPr>
                    <pic:cNvPr descr="/app/tmp/embedder-1670993415.462379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03" cy="2478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32798" cy="2494254"/>
            <wp:effectExtent b="0" l="0" r="0" t="0"/>
            <wp:docPr descr="Graph of a line. Vertical axis, dried figs, pounds. Horizontal axis, Almonds,  pounds." title="" id="27" name="Picture"/>
            <a:graphic>
              <a:graphicData uri="http://schemas.openxmlformats.org/drawingml/2006/picture">
                <pic:pic>
                  <pic:nvPicPr>
                    <pic:cNvPr descr="/app/tmp/embedder-1670993415.58620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8" cy="2494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first graph represents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450</m:t>
        </m:r>
        <m:r>
          <m:rPr>
            <m:sty m:val="p"/>
          </m:rPr>
          <m:t>−</m:t>
        </m:r>
        <m:r>
          <m:t>20</m:t>
        </m:r>
        <m:r>
          <m:t>t</m:t>
        </m:r>
      </m:oMath>
      <w:r>
        <w:t xml:space="preserve">, which describes the relationship between gallons of water in a tank and time in minutes. </w:t>
      </w:r>
    </w:p>
    <w:p>
      <w:pPr>
        <w:numPr>
          <w:ilvl w:val="1"/>
          <w:numId w:val="1003"/>
        </w:numPr>
        <w:pStyle w:val="Compact"/>
      </w:pPr>
      <w:r>
        <w:t xml:space="preserve">Where on the graph can we see the 450? Where can we see the -20? </w:t>
      </w:r>
    </w:p>
    <w:p>
      <w:pPr>
        <w:numPr>
          <w:ilvl w:val="1"/>
          <w:numId w:val="1003"/>
        </w:numPr>
        <w:pStyle w:val="Compact"/>
      </w:pPr>
      <w:r>
        <w:t xml:space="preserve">What do these numbers mean in this situation?</w:t>
      </w:r>
    </w:p>
    <w:p>
      <w:pPr>
        <w:numPr>
          <w:ilvl w:val="0"/>
          <w:numId w:val="1002"/>
        </w:numPr>
      </w:pPr>
      <w:r>
        <w:t xml:space="preserve">The second graph represents</w:t>
      </w:r>
      <w:r>
        <w:t xml:space="preserve"> </w:t>
      </w:r>
      <m:oMath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  <m:r>
          <m:t>y</m:t>
        </m:r>
        <m:r>
          <m:rPr>
            <m:sty m:val="p"/>
          </m:rPr>
          <m:t>=</m:t>
        </m:r>
        <m:r>
          <m:t>75</m:t>
        </m:r>
      </m:oMath>
      <w:r>
        <w:t xml:space="preserve">. It describes the relationship between pounds of almonds and figs and the dollar amount Clare spent on them.</w:t>
      </w:r>
    </w:p>
    <w:p>
      <w:pPr>
        <w:numPr>
          <w:ilvl w:val="0"/>
          <w:numId w:val="1000"/>
        </w:numPr>
      </w:pPr>
      <w:r>
        <w:t xml:space="preserve">Suppose a classmate says, “I am not sure the graph represents</w:t>
      </w:r>
      <w:r>
        <w:t xml:space="preserve"> </w:t>
      </w:r>
      <m:oMath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  <m:r>
          <m:t>y</m:t>
        </m:r>
        <m:r>
          <m:rPr>
            <m:sty m:val="p"/>
          </m:rPr>
          <m:t>=</m:t>
        </m:r>
        <m:r>
          <m:t>75</m:t>
        </m:r>
      </m:oMath>
      <w:r>
        <w:t xml:space="preserve"> </w:t>
      </w:r>
      <w:r>
        <w:t xml:space="preserve">because I don’t see the 6, 9, or 75 on the graph.” How would you show your classmate that the graph indeed represents this equation?</w:t>
      </w:r>
    </w:p>
    <w:bookmarkEnd w:id="29"/>
    <w:bookmarkEnd w:id="30"/>
    <w:bookmarkStart w:id="42" w:name="slope-match"/>
    <w:p>
      <w:pPr>
        <w:pStyle w:val="Heading3"/>
      </w:pPr>
      <w:r>
        <w:t xml:space="preserve">3 Slope Match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of the equations with the slope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-intercept of its graph.</w:t>
      </w:r>
    </w:p>
    <w:p>
      <w:pPr>
        <w:numPr>
          <w:ilvl w:val="0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</w:p>
    <w:p>
      <w:pPr>
        <w:pStyle w:val="FirstParagraph"/>
      </w:pPr>
      <w:r>
        <w:t xml:space="preserve">A: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nor/>
            <m:sty m:val="p"/>
          </m:rPr>
          <m:t>-int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pStyle w:val="BodyText"/>
      </w:pPr>
      <w:r>
        <w:t xml:space="preserve">B: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r>
          <m:t>y</m:t>
        </m:r>
        <m:r>
          <m:rPr>
            <m:nor/>
            <m:sty m:val="p"/>
          </m:rPr>
          <m:t>-int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pStyle w:val="BodyText"/>
      </w:pPr>
      <w:r>
        <w:t xml:space="preserve">C: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r>
          <m:t>y</m:t>
        </m:r>
        <m:r>
          <m:rPr>
            <m:nor/>
            <m:sty m:val="p"/>
          </m:rPr>
          <m:t>-int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pStyle w:val="BodyText"/>
      </w:pPr>
      <w:r>
        <w:t xml:space="preserve">D: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nor/>
            <m:sty m:val="p"/>
          </m:rPr>
          <m:t>-int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</w:p>
    <w:p>
      <w:pPr>
        <w:pStyle w:val="BodyText"/>
      </w:pPr>
      <w:r>
        <w:t xml:space="preserve">E: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nor/>
            <m:sty m:val="p"/>
          </m:rPr>
          <m:t>-int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pStyle w:val="BodyText"/>
      </w:pPr>
      <w:r>
        <w:t xml:space="preserve"> </w:t>
      </w:r>
    </w:p>
    <w:bookmarkEnd w:id="31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w:r>
        <w:t xml:space="preserve">Graph A</w:t>
      </w:r>
    </w:p>
    <w:p>
      <w:pPr>
        <w:pStyle w:val="BodyText"/>
      </w:pPr>
      <w:r>
        <w:drawing>
          <wp:inline>
            <wp:extent cx="1667319" cy="1641449"/>
            <wp:effectExtent b="0" l="0" r="0" t="0"/>
            <wp:docPr descr="Graph of a linear function. pounds of dried figs, pounds of almonds." title="" id="33" name="Picture"/>
            <a:graphic>
              <a:graphicData uri="http://schemas.openxmlformats.org/drawingml/2006/picture">
                <pic:pic>
                  <pic:nvPicPr>
                    <pic:cNvPr descr="/app/tmp/embedder-1670993415.694101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19" cy="16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Graph B</w:t>
      </w:r>
    </w:p>
    <w:p>
      <w:pPr>
        <w:pStyle w:val="BodyText"/>
      </w:pPr>
      <w:r>
        <w:drawing>
          <wp:inline>
            <wp:extent cx="1667319" cy="1641449"/>
            <wp:effectExtent b="0" l="0" r="0" t="0"/>
            <wp:docPr descr="Graph of a linear function. pounds of dried figs, pounds of almonds." title="" id="36" name="Picture"/>
            <a:graphic>
              <a:graphicData uri="http://schemas.openxmlformats.org/drawingml/2006/picture">
                <pic:pic>
                  <pic:nvPicPr>
                    <pic:cNvPr descr="/app/tmp/embedder-1670993415.759136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19" cy="16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2022-12-14T04:50:16Z</dcterms:created>
  <dcterms:modified xsi:type="dcterms:W3CDTF">2022-12-14T04:50:16Z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gfZvwE8p3B0GV4wcl61qDwq3h6vyxghbisdyQOXRAd+l8iqZI6EkQMOzLwLGyUZnM1/+LeZMVUAPTZcwkd4Cgg==</vt:lpwstr>
  </property>
</Properties>
</file>