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e318078d4d25fd828bddb14ec1484e488f79b"/>
    <w:p>
      <w:pPr>
        <w:pStyle w:val="Heading2"/>
      </w:pPr>
      <w:r>
        <w:t xml:space="preserve">Lección 19: Resolvamos problemas que incluyen arreglos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que incluyen arreglos. </w:t>
      </w:r>
    </w:p>
    <w:bookmarkStart w:id="21" w:name="Xae50229d74ff7967ae6151dd2a01e592fac1796"/>
    <w:p>
      <w:pPr>
        <w:pStyle w:val="Heading3"/>
      </w:pPr>
      <w:r>
        <w:t xml:space="preserve">Calentamiento: Conversación numérica: Un grupo menos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2</m:t>
        </m:r>
      </m:oMath>
    </w:p>
    <w:bookmarkEnd w:id="21"/>
    <w:bookmarkStart w:id="22" w:name="arreglo-de-colores"/>
    <w:p>
      <w:pPr>
        <w:pStyle w:val="Heading3"/>
      </w:pPr>
      <w:r>
        <w:t xml:space="preserve">19.1: Arreglo de colores</w:t>
      </w:r>
    </w:p>
    <w:p>
      <w:pPr>
        <w:pStyle w:val="FirstParagraph"/>
      </w:pPr>
      <w:r>
        <w:t xml:space="preserve">Hay 7 filas. Cada fila tiene 5 crayones. ¿Cuántos crayones hay?</w:t>
      </w:r>
    </w:p>
    <w:p>
      <w:pPr>
        <w:numPr>
          <w:ilvl w:val="0"/>
          <w:numId w:val="1003"/>
        </w:numPr>
        <w:pStyle w:val="Compact"/>
      </w:pPr>
      <w:r>
        <w:t xml:space="preserve">Resuelve este problema. Explica o muestra tu razonamiento. </w:t>
      </w:r>
    </w:p>
    <w:p>
      <w:pPr>
        <w:numPr>
          <w:ilvl w:val="0"/>
          <w:numId w:val="1003"/>
        </w:numPr>
        <w:pStyle w:val="Compact"/>
      </w:pPr>
      <w:r>
        <w:t xml:space="preserve">Representa la situación con un arreglo y con una ecuación. Usa un símbolo para representar el número desconocido en la ecuación.</w:t>
      </w:r>
      <w:r>
        <w:br/>
      </w:r>
      <w:r>
        <w:t xml:space="preserve"> </w:t>
      </w:r>
    </w:p>
    <w:bookmarkEnd w:id="22"/>
    <w:bookmarkStart w:id="29" w:name="las-palmeras-de-tyler"/>
    <w:p>
      <w:pPr>
        <w:pStyle w:val="Heading3"/>
      </w:pPr>
      <w:r>
        <w:t xml:space="preserve">19.2: Las palmeras de Tyler</w:t>
      </w:r>
    </w:p>
    <w:p>
      <w:pPr>
        <w:pStyle w:val="FirstParagraph"/>
      </w:pPr>
      <w:r>
        <w:t xml:space="preserve">En cada problema:</w:t>
      </w:r>
    </w:p>
    <w:p>
      <w:pPr>
        <w:numPr>
          <w:ilvl w:val="0"/>
          <w:numId w:val="1004"/>
        </w:numPr>
        <w:pStyle w:val="Compact"/>
      </w:pPr>
      <w:r>
        <w:t xml:space="preserve">Escribe una ecuación que represente la situación. Usa un símbolo para representar el número desconocido.</w:t>
      </w:r>
    </w:p>
    <w:p>
      <w:pPr>
        <w:numPr>
          <w:ilvl w:val="0"/>
          <w:numId w:val="1004"/>
        </w:numPr>
        <w:pStyle w:val="Compact"/>
      </w:pPr>
      <w:r>
        <w:t xml:space="preserve">Resuelve el problema. Muestra cómo pensaste.</w:t>
      </w:r>
    </w:p>
    <w:p>
      <w:pPr>
        <w:numPr>
          <w:ilvl w:val="0"/>
          <w:numId w:val="1005"/>
        </w:numPr>
      </w:pPr>
      <w:r>
        <w:t xml:space="preserve">En México, un campo de palmeras cocoteras tiene 5 filas de palmeras. Cada fila tiene 9 palmeras. ¿Cuántas palmeras hay?</w:t>
      </w:r>
    </w:p>
    <w:p>
      <w:pPr>
        <w:numPr>
          <w:ilvl w:val="0"/>
          <w:numId w:val="1005"/>
        </w:numPr>
      </w:pPr>
      <w:r>
        <w:t xml:space="preserve">Después de aprender sobre los cultivos de coco en México, Tyler quiere sembrar palmeras cocoteras en su patio, en Florida. Su mamá solo le dejará sembrar 2 filas de 4 palmeras en su patio.</w:t>
      </w:r>
    </w:p>
    <w:p>
      <w:pPr>
        <w:numPr>
          <w:ilvl w:val="0"/>
          <w:numId w:val="1000"/>
        </w:numPr>
      </w:pPr>
      <w:r>
        <w:t xml:space="preserve">¿Cuántas palmeras sembrará Tyler?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grove of coconut trees." title="" id="24" name="Picture"/>
            <a:graphic>
              <a:graphicData uri="http://schemas.openxmlformats.org/drawingml/2006/picture">
                <pic:pic>
                  <pic:nvPicPr>
                    <pic:cNvPr descr="/app/tmp/embedder-1671061881.859439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2022-12-14T23:51:22Z</dcterms:created>
  <dcterms:modified xsi:type="dcterms:W3CDTF">2022-12-14T23:51:22Z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fox5hOONIhHnXVrsDiqIppR7HZ1Q5VKGCVEJxyGWiDRaiDzdjwXaTCK5+fJfTqTOrZNkG0RvD52M2+y3VZmLaQ==</vt:lpwstr>
  </property>
</Properties>
</file>