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3b328992a72f49be81aef17001b55099cb94c"/>
    <w:p>
      <w:pPr>
        <w:pStyle w:val="Heading2"/>
      </w:pPr>
      <w:r>
        <w:t xml:space="preserve">Unit 7 Lesson 3: Características que definen figuras</w:t>
      </w:r>
    </w:p>
    <w:bookmarkEnd w:id="20"/>
    <w:bookmarkStart w:id="22" w:name="X94df46798a862207e6d18189d0b23a1355e9fe6"/>
    <w:p>
      <w:pPr>
        <w:pStyle w:val="Heading3"/>
      </w:pPr>
      <w:r>
        <w:t xml:space="preserve">WU Conversación numérica: Multipliquemos múltiplos de diez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40</m:t>
        </m:r>
      </m:oMath>
    </w:p>
    <w:bookmarkEnd w:id="21"/>
    <w:bookmarkEnd w:id="22"/>
    <w:bookmarkStart w:id="27" w:name="X48729a73895440eb0b3b62cc144b915f674b698"/>
    <w:p>
      <w:pPr>
        <w:pStyle w:val="Heading3"/>
      </w:pPr>
      <w:r>
        <w:t xml:space="preserve">1 Aprendamos cómo jugar “El cuadrilátero secreto”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una ronda de “El cuadrilátero secreto” con tu profesor.</w:t>
      </w:r>
    </w:p>
    <w:p>
      <w:pPr>
        <w:numPr>
          <w:ilvl w:val="0"/>
          <w:numId w:val="1002"/>
        </w:numPr>
        <w:pStyle w:val="Compact"/>
      </w:pPr>
      <w:r>
        <w:t xml:space="preserve">Compañero A: escoge una figura del grupo de cuadriláteros. Ponla en la carpeta del cuadrilátero secreto sin que tu compañero la vea.</w:t>
      </w:r>
    </w:p>
    <w:p>
      <w:pPr>
        <w:numPr>
          <w:ilvl w:val="0"/>
          <w:numId w:val="1002"/>
        </w:numPr>
        <w:pStyle w:val="Compact"/>
      </w:pPr>
      <w:r>
        <w:t xml:space="preserve">Compañero B: haz preguntas de “sí” o “no” para identificar el cuadrilátero. Puedes hacer hasta 5 preguntas. Después, adivina cuál es el cuadrilátero secreto.</w:t>
      </w:r>
    </w:p>
    <w:p>
      <w:pPr>
        <w:numPr>
          <w:ilvl w:val="0"/>
          <w:numId w:val="1002"/>
        </w:numPr>
        <w:pStyle w:val="Compact"/>
      </w:pPr>
      <w:r>
        <w:t xml:space="preserve">Compañero A: muéstrale a tu compañero el cuadrilátero secreto.</w:t>
      </w:r>
    </w:p>
    <w:p>
      <w:pPr>
        <w:numPr>
          <w:ilvl w:val="0"/>
          <w:numId w:val="1002"/>
        </w:numPr>
        <w:pStyle w:val="Compact"/>
      </w:pPr>
      <w:r>
        <w:t xml:space="preserve">Intercambia roles con tu compañero y juega otra vez.</w:t>
      </w:r>
    </w:p>
    <w:p>
      <w:pPr>
        <w:pStyle w:val="FirstParagraph"/>
      </w:pPr>
      <w:r>
        <w:drawing>
          <wp:inline>
            <wp:extent cx="5943600" cy="722376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12.392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juguemos-el-cuadrilátero-secreto"/>
    <w:p>
      <w:pPr>
        <w:pStyle w:val="Heading3"/>
      </w:pPr>
      <w:r>
        <w:t xml:space="preserve">2 Juguemos “El cuadrilátero secreto”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Compañero A: escoge una figura del grupo de cuadriláteros. Ponla en la carpeta del cuadrilátero secreto sin que tu compañero la vea.</w:t>
      </w:r>
    </w:p>
    <w:p>
      <w:pPr>
        <w:numPr>
          <w:ilvl w:val="0"/>
          <w:numId w:val="1003"/>
        </w:numPr>
        <w:pStyle w:val="Compact"/>
      </w:pPr>
      <w:r>
        <w:t xml:space="preserve">Compañero B: haz preguntas de “sí” o “no” para identificar el cuadrilátero. Puedes hacer hasta 5 preguntas. Luego, adivina cuál es el cuadrilátero secreto.</w:t>
      </w:r>
    </w:p>
    <w:p>
      <w:pPr>
        <w:numPr>
          <w:ilvl w:val="0"/>
          <w:numId w:val="1003"/>
        </w:numPr>
        <w:pStyle w:val="Compact"/>
      </w:pPr>
      <w:r>
        <w:t xml:space="preserve">Compañero A: muéstrale a tu compañero el cuadrilátero secreto.</w:t>
      </w:r>
    </w:p>
    <w:p>
      <w:pPr>
        <w:numPr>
          <w:ilvl w:val="0"/>
          <w:numId w:val="1003"/>
        </w:numPr>
        <w:pStyle w:val="Compact"/>
      </w:pPr>
      <w:r>
        <w:t xml:space="preserve">Intercambia roles con tu compañero y juega otra vez.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2022-12-15T00:08:33Z</dcterms:created>
  <dcterms:modified xsi:type="dcterms:W3CDTF">2022-12-15T00:08:33Z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TRGdbXqHz+7HQEzmi4ro6CS/4tsZESQDZzEDVJLOn75pFdg0Fg83swKk7/ja7sSAHVebXQ2beRjiu+Yk5sGc4w==</vt:lpwstr>
  </property>
</Properties>
</file>